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2DA20" w14:textId="7CC79E51" w:rsidR="00B40893" w:rsidRPr="000A153E" w:rsidRDefault="00B40893" w:rsidP="00EE4258">
      <w:pPr>
        <w:spacing w:after="0" w:line="276" w:lineRule="auto"/>
        <w:ind w:firstLine="720"/>
        <w:jc w:val="center"/>
        <w:rPr>
          <w:rFonts w:eastAsia="Calibri" w:cstheme="minorHAnsi"/>
          <w:b/>
          <w:sz w:val="20"/>
          <w:szCs w:val="20"/>
          <w:lang w:eastAsia="en-GB"/>
        </w:rPr>
      </w:pPr>
      <w:r w:rsidRPr="000A153E">
        <w:rPr>
          <w:rFonts w:eastAsia="Calibri" w:cstheme="minorHAnsi"/>
          <w:b/>
          <w:sz w:val="20"/>
          <w:szCs w:val="20"/>
          <w:lang w:eastAsia="en-GB"/>
        </w:rPr>
        <w:t>Minutes of the</w:t>
      </w:r>
      <w:r w:rsidR="00AD06AD" w:rsidRPr="000A153E">
        <w:rPr>
          <w:rFonts w:eastAsia="Calibri" w:cstheme="minorHAnsi"/>
          <w:b/>
          <w:sz w:val="20"/>
          <w:szCs w:val="20"/>
          <w:lang w:eastAsia="en-GB"/>
        </w:rPr>
        <w:t xml:space="preserve"> 2</w:t>
      </w:r>
      <w:r w:rsidR="00FB15AD" w:rsidRPr="000A153E">
        <w:rPr>
          <w:rFonts w:eastAsia="Calibri" w:cstheme="minorHAnsi"/>
          <w:b/>
          <w:sz w:val="20"/>
          <w:szCs w:val="20"/>
          <w:lang w:eastAsia="en-GB"/>
        </w:rPr>
        <w:t>7</w:t>
      </w:r>
      <w:r w:rsidR="00555D28" w:rsidRPr="000A153E">
        <w:rPr>
          <w:rFonts w:eastAsia="Calibri" w:cstheme="minorHAnsi"/>
          <w:b/>
          <w:sz w:val="20"/>
          <w:szCs w:val="20"/>
          <w:vertAlign w:val="superscript"/>
          <w:lang w:eastAsia="en-GB"/>
        </w:rPr>
        <w:t>th</w:t>
      </w:r>
      <w:r w:rsidRPr="000A153E">
        <w:rPr>
          <w:rFonts w:eastAsia="Calibri" w:cstheme="minorHAnsi"/>
          <w:b/>
          <w:sz w:val="20"/>
          <w:szCs w:val="20"/>
          <w:lang w:eastAsia="en-GB"/>
        </w:rPr>
        <w:t xml:space="preserve"> Meeting of the Mid Copeland GDF Community Partnership</w:t>
      </w:r>
    </w:p>
    <w:p w14:paraId="5996DC1C" w14:textId="3BB16329" w:rsidR="00B40893" w:rsidRPr="000A153E" w:rsidRDefault="00B40893" w:rsidP="00EE4258">
      <w:pPr>
        <w:spacing w:after="0" w:line="276" w:lineRule="auto"/>
        <w:ind w:firstLine="720"/>
        <w:jc w:val="center"/>
        <w:rPr>
          <w:rFonts w:eastAsia="Calibri" w:cstheme="minorHAnsi"/>
          <w:bCs/>
          <w:sz w:val="20"/>
          <w:szCs w:val="20"/>
          <w:lang w:eastAsia="en-GB"/>
        </w:rPr>
      </w:pPr>
    </w:p>
    <w:p w14:paraId="0B86F9E3" w14:textId="179CEAA5" w:rsidR="00B40893" w:rsidRPr="000A153E" w:rsidRDefault="00B40893" w:rsidP="00EE4258">
      <w:pPr>
        <w:spacing w:after="0" w:line="276" w:lineRule="auto"/>
        <w:rPr>
          <w:rFonts w:eastAsia="Calibri" w:cstheme="minorHAnsi"/>
          <w:b/>
          <w:sz w:val="20"/>
          <w:szCs w:val="20"/>
          <w:lang w:eastAsia="en-GB"/>
        </w:rPr>
      </w:pPr>
      <w:r w:rsidRPr="000A153E">
        <w:rPr>
          <w:rFonts w:eastAsia="Calibri" w:cstheme="minorHAnsi"/>
          <w:b/>
          <w:sz w:val="20"/>
          <w:szCs w:val="20"/>
          <w:lang w:eastAsia="en-GB"/>
        </w:rPr>
        <w:t>Held at</w:t>
      </w:r>
      <w:r w:rsidRPr="000A153E">
        <w:rPr>
          <w:rFonts w:eastAsia="Calibri" w:cstheme="minorHAnsi"/>
          <w:b/>
          <w:sz w:val="20"/>
          <w:szCs w:val="20"/>
          <w:lang w:eastAsia="en-GB"/>
        </w:rPr>
        <w:tab/>
      </w:r>
      <w:r w:rsidRPr="000A153E">
        <w:rPr>
          <w:rFonts w:eastAsia="Calibri" w:cstheme="minorHAnsi"/>
          <w:b/>
          <w:sz w:val="20"/>
          <w:szCs w:val="20"/>
          <w:lang w:eastAsia="en-GB"/>
        </w:rPr>
        <w:tab/>
      </w:r>
      <w:r w:rsidRPr="000A153E">
        <w:rPr>
          <w:rFonts w:eastAsia="Calibri" w:cstheme="minorHAnsi"/>
          <w:b/>
          <w:sz w:val="20"/>
          <w:szCs w:val="20"/>
          <w:lang w:eastAsia="en-GB"/>
        </w:rPr>
        <w:tab/>
      </w:r>
      <w:r w:rsidR="00FB15AD" w:rsidRPr="000A153E">
        <w:rPr>
          <w:rFonts w:eastAsia="Calibri" w:cstheme="minorHAnsi"/>
          <w:b/>
          <w:sz w:val="20"/>
          <w:szCs w:val="20"/>
          <w:lang w:eastAsia="en-GB"/>
        </w:rPr>
        <w:t>Seascale Golf Club</w:t>
      </w:r>
    </w:p>
    <w:p w14:paraId="542D3987" w14:textId="77777777" w:rsidR="00B40893" w:rsidRPr="000A153E" w:rsidRDefault="00B40893" w:rsidP="00EE4258">
      <w:pPr>
        <w:spacing w:after="0" w:line="276" w:lineRule="auto"/>
        <w:rPr>
          <w:rFonts w:eastAsia="Calibri" w:cstheme="minorHAnsi"/>
          <w:b/>
          <w:sz w:val="20"/>
          <w:szCs w:val="20"/>
          <w:lang w:eastAsia="en-GB"/>
        </w:rPr>
      </w:pPr>
    </w:p>
    <w:p w14:paraId="6604D57E" w14:textId="1B1F9785" w:rsidR="00B40893" w:rsidRPr="000A153E" w:rsidRDefault="00B40893" w:rsidP="00EE4258">
      <w:pPr>
        <w:spacing w:after="0" w:line="276" w:lineRule="auto"/>
        <w:rPr>
          <w:rFonts w:eastAsia="Calibri" w:cstheme="minorHAnsi"/>
          <w:b/>
          <w:sz w:val="20"/>
          <w:szCs w:val="20"/>
          <w:lang w:eastAsia="en-GB"/>
        </w:rPr>
      </w:pPr>
      <w:r w:rsidRPr="000A153E">
        <w:rPr>
          <w:rFonts w:eastAsia="Calibri" w:cstheme="minorHAnsi"/>
          <w:b/>
          <w:sz w:val="20"/>
          <w:szCs w:val="20"/>
          <w:lang w:eastAsia="en-GB"/>
        </w:rPr>
        <w:t>On</w:t>
      </w:r>
      <w:r w:rsidRPr="000A153E">
        <w:rPr>
          <w:rFonts w:eastAsia="Calibri" w:cstheme="minorHAnsi"/>
          <w:b/>
          <w:sz w:val="20"/>
          <w:szCs w:val="20"/>
          <w:lang w:eastAsia="en-GB"/>
        </w:rPr>
        <w:tab/>
      </w:r>
      <w:r w:rsidRPr="000A153E">
        <w:rPr>
          <w:rFonts w:eastAsia="Calibri" w:cstheme="minorHAnsi"/>
          <w:b/>
          <w:sz w:val="20"/>
          <w:szCs w:val="20"/>
          <w:lang w:eastAsia="en-GB"/>
        </w:rPr>
        <w:tab/>
      </w:r>
      <w:r w:rsidRPr="000A153E">
        <w:rPr>
          <w:rFonts w:eastAsia="Calibri" w:cstheme="minorHAnsi"/>
          <w:b/>
          <w:sz w:val="20"/>
          <w:szCs w:val="20"/>
          <w:lang w:eastAsia="en-GB"/>
        </w:rPr>
        <w:tab/>
        <w:t xml:space="preserve"> </w:t>
      </w:r>
      <w:r w:rsidR="001770ED" w:rsidRPr="000A153E">
        <w:rPr>
          <w:rFonts w:eastAsia="Calibri" w:cstheme="minorHAnsi"/>
          <w:b/>
          <w:sz w:val="20"/>
          <w:szCs w:val="20"/>
          <w:lang w:eastAsia="en-GB"/>
        </w:rPr>
        <w:t xml:space="preserve">Monday </w:t>
      </w:r>
      <w:r w:rsidR="00FB15AD" w:rsidRPr="000A153E">
        <w:rPr>
          <w:rFonts w:eastAsia="Calibri" w:cstheme="minorHAnsi"/>
          <w:b/>
          <w:sz w:val="20"/>
          <w:szCs w:val="20"/>
          <w:lang w:eastAsia="en-GB"/>
        </w:rPr>
        <w:t>1</w:t>
      </w:r>
      <w:r w:rsidR="00FB15AD" w:rsidRPr="000A153E">
        <w:rPr>
          <w:rFonts w:eastAsia="Calibri" w:cstheme="minorHAnsi"/>
          <w:b/>
          <w:sz w:val="20"/>
          <w:szCs w:val="20"/>
          <w:vertAlign w:val="superscript"/>
          <w:lang w:eastAsia="en-GB"/>
        </w:rPr>
        <w:t>st</w:t>
      </w:r>
      <w:r w:rsidR="003C4C08" w:rsidRPr="000A153E">
        <w:rPr>
          <w:rFonts w:eastAsia="Calibri" w:cstheme="minorHAnsi"/>
          <w:b/>
          <w:sz w:val="20"/>
          <w:szCs w:val="20"/>
          <w:vertAlign w:val="superscript"/>
          <w:lang w:eastAsia="en-GB"/>
        </w:rPr>
        <w:t xml:space="preserve"> </w:t>
      </w:r>
      <w:r w:rsidR="003C4C08" w:rsidRPr="000A153E">
        <w:rPr>
          <w:rFonts w:eastAsia="Calibri" w:cstheme="minorHAnsi"/>
          <w:b/>
          <w:sz w:val="20"/>
          <w:szCs w:val="20"/>
          <w:lang w:eastAsia="en-GB"/>
        </w:rPr>
        <w:t>December</w:t>
      </w:r>
      <w:r w:rsidR="00C4685E" w:rsidRPr="000A153E">
        <w:rPr>
          <w:rFonts w:eastAsia="Calibri" w:cstheme="minorHAnsi"/>
          <w:b/>
          <w:sz w:val="20"/>
          <w:szCs w:val="20"/>
          <w:lang w:eastAsia="en-GB"/>
        </w:rPr>
        <w:t xml:space="preserve"> 2</w:t>
      </w:r>
      <w:r w:rsidR="00E27684" w:rsidRPr="000A153E">
        <w:rPr>
          <w:rFonts w:eastAsia="Calibri" w:cstheme="minorHAnsi"/>
          <w:b/>
          <w:sz w:val="20"/>
          <w:szCs w:val="20"/>
          <w:lang w:eastAsia="en-GB"/>
        </w:rPr>
        <w:t>02</w:t>
      </w:r>
      <w:r w:rsidR="00C4685E" w:rsidRPr="000A153E">
        <w:rPr>
          <w:rFonts w:eastAsia="Calibri" w:cstheme="minorHAnsi"/>
          <w:b/>
          <w:sz w:val="20"/>
          <w:szCs w:val="20"/>
          <w:lang w:eastAsia="en-GB"/>
        </w:rPr>
        <w:t>5</w:t>
      </w:r>
    </w:p>
    <w:p w14:paraId="627F40BA" w14:textId="77777777" w:rsidR="00B40893" w:rsidRPr="000A153E" w:rsidRDefault="00B40893" w:rsidP="00EE4258">
      <w:pPr>
        <w:spacing w:after="0" w:line="276" w:lineRule="auto"/>
        <w:rPr>
          <w:rFonts w:eastAsia="Calibri" w:cstheme="minorHAnsi"/>
          <w:b/>
          <w:sz w:val="20"/>
          <w:szCs w:val="20"/>
          <w:lang w:eastAsia="en-GB"/>
        </w:rPr>
      </w:pPr>
    </w:p>
    <w:p w14:paraId="46E3065F" w14:textId="2902BF62" w:rsidR="00B40893" w:rsidRPr="000A153E" w:rsidRDefault="00B40893" w:rsidP="00EE4258">
      <w:pPr>
        <w:spacing w:after="0" w:line="276" w:lineRule="auto"/>
        <w:rPr>
          <w:rFonts w:eastAsia="Calibri" w:cstheme="minorHAnsi"/>
          <w:b/>
          <w:sz w:val="20"/>
          <w:szCs w:val="20"/>
          <w:lang w:eastAsia="en-GB"/>
        </w:rPr>
      </w:pPr>
      <w:r w:rsidRPr="000A153E">
        <w:rPr>
          <w:rFonts w:eastAsia="Calibri" w:cstheme="minorHAnsi"/>
          <w:b/>
          <w:sz w:val="20"/>
          <w:szCs w:val="20"/>
          <w:lang w:eastAsia="en-GB"/>
        </w:rPr>
        <w:t>Commencing at</w:t>
      </w:r>
      <w:r w:rsidRPr="000A153E">
        <w:rPr>
          <w:rFonts w:eastAsia="Calibri" w:cstheme="minorHAnsi"/>
          <w:b/>
          <w:sz w:val="20"/>
          <w:szCs w:val="20"/>
          <w:lang w:eastAsia="en-GB"/>
        </w:rPr>
        <w:tab/>
      </w:r>
      <w:r w:rsidRPr="000A153E">
        <w:rPr>
          <w:rFonts w:eastAsia="Calibri" w:cstheme="minorHAnsi"/>
          <w:b/>
          <w:sz w:val="20"/>
          <w:szCs w:val="20"/>
          <w:lang w:eastAsia="en-GB"/>
        </w:rPr>
        <w:tab/>
      </w:r>
      <w:r w:rsidR="00110330" w:rsidRPr="000A153E">
        <w:rPr>
          <w:rFonts w:eastAsia="Calibri" w:cstheme="minorHAnsi"/>
          <w:b/>
          <w:sz w:val="20"/>
          <w:szCs w:val="20"/>
          <w:lang w:eastAsia="en-GB"/>
        </w:rPr>
        <w:t>09:00am</w:t>
      </w:r>
    </w:p>
    <w:p w14:paraId="0E784C72" w14:textId="77777777" w:rsidR="00B40893" w:rsidRPr="000A153E" w:rsidRDefault="00B40893" w:rsidP="00EE4258">
      <w:pPr>
        <w:spacing w:after="0" w:line="276" w:lineRule="auto"/>
        <w:rPr>
          <w:rFonts w:eastAsia="Calibri" w:cstheme="minorHAnsi"/>
          <w:b/>
          <w:sz w:val="20"/>
          <w:szCs w:val="20"/>
          <w:u w:val="single"/>
          <w:lang w:eastAsia="en-GB"/>
        </w:rPr>
      </w:pPr>
    </w:p>
    <w:p w14:paraId="38197467" w14:textId="77777777" w:rsidR="00B40893" w:rsidRPr="000A153E" w:rsidRDefault="00B40893" w:rsidP="00EE4258">
      <w:pPr>
        <w:spacing w:after="0" w:line="276" w:lineRule="auto"/>
        <w:rPr>
          <w:rFonts w:eastAsia="Calibri" w:cstheme="minorHAnsi"/>
          <w:b/>
          <w:sz w:val="20"/>
          <w:szCs w:val="20"/>
          <w:u w:val="single"/>
          <w:lang w:eastAsia="en-GB"/>
        </w:rPr>
      </w:pPr>
      <w:r w:rsidRPr="000A153E">
        <w:rPr>
          <w:rFonts w:eastAsia="Calibri" w:cstheme="minorHAnsi"/>
          <w:b/>
          <w:sz w:val="20"/>
          <w:szCs w:val="20"/>
          <w:u w:val="single"/>
          <w:lang w:eastAsia="en-GB"/>
        </w:rPr>
        <w:t>Present:</w:t>
      </w:r>
    </w:p>
    <w:p w14:paraId="1D8AEA3F" w14:textId="77341962" w:rsidR="003716A4" w:rsidRPr="000A153E" w:rsidRDefault="00B40893" w:rsidP="00EE4258">
      <w:pPr>
        <w:spacing w:after="0" w:line="276" w:lineRule="auto"/>
        <w:rPr>
          <w:rFonts w:eastAsia="Calibri" w:cstheme="minorHAnsi"/>
          <w:bCs/>
          <w:sz w:val="20"/>
          <w:szCs w:val="20"/>
          <w:lang w:eastAsia="en-GB"/>
        </w:rPr>
      </w:pPr>
      <w:r w:rsidRPr="000A153E">
        <w:rPr>
          <w:rFonts w:eastAsia="Calibri" w:cstheme="minorHAnsi"/>
          <w:bCs/>
          <w:sz w:val="20"/>
          <w:szCs w:val="20"/>
          <w:lang w:eastAsia="en-GB"/>
        </w:rPr>
        <w:t>Andy Pratt</w:t>
      </w:r>
      <w:r w:rsidRPr="000A153E">
        <w:rPr>
          <w:rFonts w:eastAsia="Calibri" w:cstheme="minorHAnsi"/>
          <w:bCs/>
          <w:sz w:val="20"/>
          <w:szCs w:val="20"/>
          <w:lang w:eastAsia="en-GB"/>
        </w:rPr>
        <w:tab/>
      </w:r>
      <w:r w:rsidRPr="000A153E">
        <w:rPr>
          <w:rFonts w:eastAsia="Calibri" w:cstheme="minorHAnsi"/>
          <w:bCs/>
          <w:sz w:val="20"/>
          <w:szCs w:val="20"/>
          <w:lang w:eastAsia="en-GB"/>
        </w:rPr>
        <w:tab/>
        <w:t>Chair</w:t>
      </w:r>
    </w:p>
    <w:p w14:paraId="064CB743" w14:textId="3363A7D9" w:rsidR="00B40893" w:rsidRPr="000A153E" w:rsidRDefault="00B40893" w:rsidP="00EE4258">
      <w:pPr>
        <w:spacing w:after="0" w:line="276" w:lineRule="auto"/>
        <w:rPr>
          <w:rFonts w:eastAsia="Calibri" w:cstheme="minorHAnsi"/>
          <w:sz w:val="20"/>
          <w:szCs w:val="20"/>
          <w:lang w:eastAsia="en-GB"/>
        </w:rPr>
      </w:pPr>
      <w:r w:rsidRPr="000A153E">
        <w:rPr>
          <w:rFonts w:eastAsia="Calibri" w:cstheme="minorHAnsi"/>
          <w:sz w:val="20"/>
          <w:szCs w:val="20"/>
          <w:lang w:eastAsia="en-GB"/>
        </w:rPr>
        <w:t>Sam Pollen</w:t>
      </w:r>
      <w:r w:rsidRPr="000A153E">
        <w:rPr>
          <w:rFonts w:eastAsia="Calibri" w:cstheme="minorHAnsi"/>
          <w:sz w:val="20"/>
          <w:szCs w:val="20"/>
          <w:lang w:eastAsia="en-GB"/>
        </w:rPr>
        <w:tab/>
      </w:r>
      <w:r w:rsidRPr="000A153E">
        <w:rPr>
          <w:rFonts w:eastAsia="Calibri" w:cstheme="minorHAnsi"/>
          <w:sz w:val="20"/>
          <w:szCs w:val="20"/>
          <w:lang w:eastAsia="en-GB"/>
        </w:rPr>
        <w:tab/>
        <w:t xml:space="preserve">Cumberland Council </w:t>
      </w:r>
      <w:r w:rsidR="001E27C2" w:rsidRPr="000A153E">
        <w:rPr>
          <w:rFonts w:eastAsia="Calibri" w:cstheme="minorHAnsi"/>
          <w:sz w:val="20"/>
          <w:szCs w:val="20"/>
          <w:lang w:eastAsia="en-GB"/>
        </w:rPr>
        <w:t>Lead</w:t>
      </w:r>
      <w:r w:rsidR="00B63F80" w:rsidRPr="000A153E">
        <w:rPr>
          <w:rFonts w:eastAsia="Calibri" w:cstheme="minorHAnsi"/>
          <w:sz w:val="20"/>
          <w:szCs w:val="20"/>
          <w:lang w:eastAsia="en-GB"/>
        </w:rPr>
        <w:t xml:space="preserve"> </w:t>
      </w:r>
    </w:p>
    <w:p w14:paraId="481F2E07" w14:textId="2678333D" w:rsidR="00B40893" w:rsidRPr="000A153E" w:rsidRDefault="001C2EFC" w:rsidP="00EE4258">
      <w:pPr>
        <w:spacing w:after="0" w:line="276" w:lineRule="auto"/>
        <w:ind w:left="1440" w:hanging="1440"/>
        <w:rPr>
          <w:rFonts w:eastAsia="Calibri" w:cstheme="minorHAnsi"/>
          <w:bCs/>
          <w:sz w:val="20"/>
          <w:szCs w:val="20"/>
          <w:lang w:eastAsia="en-GB"/>
        </w:rPr>
      </w:pPr>
      <w:r w:rsidRPr="000A153E">
        <w:rPr>
          <w:rFonts w:eastAsia="Calibri" w:cstheme="minorHAnsi"/>
          <w:bCs/>
          <w:sz w:val="20"/>
          <w:szCs w:val="20"/>
          <w:lang w:eastAsia="en-GB"/>
        </w:rPr>
        <w:t>Cllr David Moore</w:t>
      </w:r>
      <w:r w:rsidRPr="000A153E">
        <w:rPr>
          <w:rFonts w:eastAsia="Calibri" w:cstheme="minorHAnsi"/>
          <w:bCs/>
          <w:sz w:val="20"/>
          <w:szCs w:val="20"/>
          <w:lang w:eastAsia="en-GB"/>
        </w:rPr>
        <w:tab/>
      </w:r>
      <w:r w:rsidR="000A153E">
        <w:rPr>
          <w:rFonts w:eastAsia="Calibri" w:cstheme="minorHAnsi"/>
          <w:bCs/>
          <w:sz w:val="20"/>
          <w:szCs w:val="20"/>
          <w:lang w:eastAsia="en-GB"/>
        </w:rPr>
        <w:tab/>
      </w:r>
      <w:r w:rsidRPr="000A153E">
        <w:rPr>
          <w:rFonts w:eastAsia="Calibri" w:cstheme="minorHAnsi"/>
          <w:bCs/>
          <w:sz w:val="20"/>
          <w:szCs w:val="20"/>
          <w:lang w:eastAsia="en-GB"/>
        </w:rPr>
        <w:t>Seascale Parish Council</w:t>
      </w:r>
      <w:r w:rsidR="00B40893" w:rsidRPr="000A153E">
        <w:rPr>
          <w:rFonts w:eastAsia="Calibri" w:cstheme="minorHAnsi"/>
          <w:bCs/>
          <w:sz w:val="20"/>
          <w:szCs w:val="20"/>
          <w:lang w:eastAsia="en-GB"/>
        </w:rPr>
        <w:tab/>
      </w:r>
      <w:r w:rsidR="00B40893" w:rsidRPr="000A153E">
        <w:rPr>
          <w:rFonts w:eastAsia="Calibri" w:cstheme="minorHAnsi"/>
          <w:bCs/>
          <w:sz w:val="20"/>
          <w:szCs w:val="20"/>
          <w:lang w:eastAsia="en-GB"/>
        </w:rPr>
        <w:tab/>
      </w:r>
    </w:p>
    <w:p w14:paraId="71D78322" w14:textId="50B77650" w:rsidR="00B40893" w:rsidRPr="000A153E" w:rsidRDefault="00B40893" w:rsidP="00EE4258">
      <w:pPr>
        <w:spacing w:after="0" w:line="276" w:lineRule="auto"/>
        <w:rPr>
          <w:rFonts w:eastAsia="Calibri" w:cstheme="minorHAnsi"/>
          <w:bCs/>
          <w:sz w:val="20"/>
          <w:szCs w:val="20"/>
          <w:lang w:eastAsia="en-GB"/>
        </w:rPr>
      </w:pPr>
      <w:r w:rsidRPr="000A153E">
        <w:rPr>
          <w:rFonts w:eastAsia="Calibri" w:cstheme="minorHAnsi"/>
          <w:bCs/>
          <w:sz w:val="20"/>
          <w:szCs w:val="20"/>
          <w:lang w:eastAsia="en-GB"/>
        </w:rPr>
        <w:t>Mike Slater</w:t>
      </w:r>
      <w:r w:rsidRPr="000A153E">
        <w:rPr>
          <w:rFonts w:eastAsia="Calibri" w:cstheme="minorHAnsi"/>
          <w:bCs/>
          <w:sz w:val="20"/>
          <w:szCs w:val="20"/>
          <w:lang w:eastAsia="en-GB"/>
        </w:rPr>
        <w:tab/>
      </w:r>
      <w:r w:rsidRPr="000A153E">
        <w:rPr>
          <w:rFonts w:eastAsia="Calibri" w:cstheme="minorHAnsi"/>
          <w:bCs/>
          <w:sz w:val="20"/>
          <w:szCs w:val="20"/>
          <w:lang w:eastAsia="en-GB"/>
        </w:rPr>
        <w:tab/>
        <w:t>Farming Sector Lead</w:t>
      </w:r>
    </w:p>
    <w:p w14:paraId="3A7AB4B2" w14:textId="6C527796" w:rsidR="0064553F" w:rsidRPr="000A153E" w:rsidRDefault="0064553F" w:rsidP="00EE4258">
      <w:pPr>
        <w:spacing w:after="0" w:line="276" w:lineRule="auto"/>
        <w:rPr>
          <w:rFonts w:eastAsia="Calibri" w:cstheme="minorHAnsi"/>
          <w:bCs/>
          <w:sz w:val="20"/>
          <w:szCs w:val="20"/>
          <w:lang w:eastAsia="en-GB"/>
        </w:rPr>
      </w:pPr>
      <w:r w:rsidRPr="000A153E">
        <w:rPr>
          <w:rFonts w:eastAsia="Calibri" w:cstheme="minorHAnsi"/>
          <w:bCs/>
          <w:sz w:val="20"/>
          <w:szCs w:val="20"/>
          <w:lang w:eastAsia="en-GB"/>
        </w:rPr>
        <w:t>Yvonne Clarkson</w:t>
      </w:r>
      <w:r w:rsidRPr="000A153E">
        <w:rPr>
          <w:rFonts w:eastAsia="Calibri" w:cstheme="minorHAnsi"/>
          <w:bCs/>
          <w:sz w:val="20"/>
          <w:szCs w:val="20"/>
          <w:lang w:eastAsia="en-GB"/>
        </w:rPr>
        <w:tab/>
      </w:r>
      <w:r w:rsidR="000A153E">
        <w:rPr>
          <w:rFonts w:eastAsia="Calibri" w:cstheme="minorHAnsi"/>
          <w:bCs/>
          <w:sz w:val="20"/>
          <w:szCs w:val="20"/>
          <w:lang w:eastAsia="en-GB"/>
        </w:rPr>
        <w:tab/>
      </w:r>
      <w:r w:rsidRPr="000A153E">
        <w:rPr>
          <w:rFonts w:eastAsia="Calibri" w:cstheme="minorHAnsi"/>
          <w:bCs/>
          <w:sz w:val="20"/>
          <w:szCs w:val="20"/>
          <w:lang w:eastAsia="en-GB"/>
        </w:rPr>
        <w:t>Business Sector Lead</w:t>
      </w:r>
    </w:p>
    <w:p w14:paraId="11B9B0ED" w14:textId="77777777" w:rsidR="00C4685E" w:rsidRPr="000A153E" w:rsidRDefault="00CE7C35" w:rsidP="00EE4258">
      <w:pPr>
        <w:spacing w:after="0" w:line="276" w:lineRule="auto"/>
        <w:rPr>
          <w:rFonts w:eastAsia="Calibri" w:cstheme="minorHAnsi"/>
          <w:bCs/>
          <w:sz w:val="20"/>
          <w:szCs w:val="20"/>
          <w:lang w:eastAsia="en-GB"/>
        </w:rPr>
      </w:pPr>
      <w:r w:rsidRPr="000A153E">
        <w:rPr>
          <w:rFonts w:eastAsia="Calibri" w:cstheme="minorHAnsi"/>
          <w:bCs/>
          <w:sz w:val="20"/>
          <w:szCs w:val="20"/>
          <w:lang w:eastAsia="en-GB"/>
        </w:rPr>
        <w:t>Jackie Atkinson</w:t>
      </w:r>
      <w:r w:rsidRPr="000A153E">
        <w:rPr>
          <w:rFonts w:eastAsia="Calibri" w:cstheme="minorHAnsi"/>
          <w:bCs/>
          <w:sz w:val="20"/>
          <w:szCs w:val="20"/>
          <w:lang w:eastAsia="en-GB"/>
        </w:rPr>
        <w:tab/>
      </w:r>
      <w:r w:rsidRPr="000A153E">
        <w:rPr>
          <w:rFonts w:eastAsia="Calibri" w:cstheme="minorHAnsi"/>
          <w:bCs/>
          <w:sz w:val="20"/>
          <w:szCs w:val="20"/>
          <w:lang w:eastAsia="en-GB"/>
        </w:rPr>
        <w:tab/>
        <w:t>Gosforth Parish Council</w:t>
      </w:r>
    </w:p>
    <w:p w14:paraId="1D4C7206" w14:textId="77777777" w:rsidR="00C4685E" w:rsidRPr="000A153E" w:rsidRDefault="00C4685E" w:rsidP="00EE4258">
      <w:pPr>
        <w:spacing w:after="0" w:line="276" w:lineRule="auto"/>
        <w:rPr>
          <w:rFonts w:eastAsia="Calibri" w:cstheme="minorHAnsi"/>
          <w:bCs/>
          <w:sz w:val="20"/>
          <w:szCs w:val="20"/>
          <w:lang w:eastAsia="en-GB"/>
        </w:rPr>
      </w:pPr>
      <w:r w:rsidRPr="000A153E">
        <w:rPr>
          <w:rFonts w:eastAsia="Calibri" w:cstheme="minorHAnsi"/>
          <w:bCs/>
          <w:sz w:val="20"/>
          <w:szCs w:val="20"/>
          <w:lang w:eastAsia="en-GB"/>
        </w:rPr>
        <w:t>Bob Jones</w:t>
      </w:r>
      <w:r w:rsidRPr="000A153E">
        <w:rPr>
          <w:rFonts w:eastAsia="Calibri" w:cstheme="minorHAnsi"/>
          <w:bCs/>
          <w:sz w:val="20"/>
          <w:szCs w:val="20"/>
          <w:lang w:eastAsia="en-GB"/>
        </w:rPr>
        <w:tab/>
      </w:r>
      <w:r w:rsidRPr="000A153E">
        <w:rPr>
          <w:rFonts w:eastAsia="Calibri" w:cstheme="minorHAnsi"/>
          <w:bCs/>
          <w:sz w:val="20"/>
          <w:szCs w:val="20"/>
          <w:lang w:eastAsia="en-GB"/>
        </w:rPr>
        <w:tab/>
        <w:t xml:space="preserve">Chair of Calderbridge &amp; Ponsonby Parish Council </w:t>
      </w:r>
    </w:p>
    <w:p w14:paraId="04176559" w14:textId="356105F2" w:rsidR="000C60BB" w:rsidRPr="000A153E" w:rsidRDefault="000C60BB" w:rsidP="00EE4258">
      <w:pPr>
        <w:spacing w:after="0" w:line="276" w:lineRule="auto"/>
        <w:rPr>
          <w:rFonts w:eastAsia="Calibri" w:cstheme="minorHAnsi"/>
          <w:sz w:val="20"/>
          <w:szCs w:val="20"/>
          <w:lang w:eastAsia="en-GB"/>
        </w:rPr>
      </w:pPr>
      <w:r w:rsidRPr="000A153E">
        <w:rPr>
          <w:rFonts w:eastAsia="Calibri" w:cstheme="minorHAnsi"/>
          <w:bCs/>
          <w:sz w:val="20"/>
          <w:szCs w:val="20"/>
          <w:lang w:eastAsia="en-GB"/>
        </w:rPr>
        <w:t>Jonathan Cook</w:t>
      </w:r>
      <w:r w:rsidRPr="000A153E">
        <w:rPr>
          <w:rFonts w:eastAsia="Calibri" w:cstheme="minorHAnsi"/>
          <w:bCs/>
          <w:sz w:val="20"/>
          <w:szCs w:val="20"/>
          <w:lang w:eastAsia="en-GB"/>
        </w:rPr>
        <w:tab/>
      </w:r>
      <w:r w:rsidRPr="000A153E">
        <w:rPr>
          <w:rFonts w:eastAsia="Calibri" w:cstheme="minorHAnsi"/>
          <w:bCs/>
          <w:sz w:val="20"/>
          <w:szCs w:val="20"/>
          <w:lang w:eastAsia="en-GB"/>
        </w:rPr>
        <w:tab/>
      </w:r>
      <w:r w:rsidRPr="000A153E">
        <w:rPr>
          <w:rFonts w:eastAsia="Calibri" w:cstheme="minorHAnsi"/>
          <w:sz w:val="20"/>
          <w:szCs w:val="20"/>
          <w:lang w:eastAsia="en-GB"/>
        </w:rPr>
        <w:t xml:space="preserve">Cumberland Officer </w:t>
      </w:r>
    </w:p>
    <w:p w14:paraId="30563E63" w14:textId="63CF5E93" w:rsidR="00782B6F" w:rsidRPr="000A153E" w:rsidRDefault="00E12F3C" w:rsidP="65E26DDC">
      <w:pPr>
        <w:spacing w:after="0" w:line="276" w:lineRule="auto"/>
        <w:rPr>
          <w:rFonts w:eastAsia="Calibri" w:cstheme="minorHAnsi"/>
          <w:sz w:val="20"/>
          <w:szCs w:val="20"/>
          <w:lang w:eastAsia="en-GB"/>
        </w:rPr>
      </w:pPr>
      <w:r w:rsidRPr="000A153E">
        <w:rPr>
          <w:rFonts w:eastAsia="Calibri" w:cstheme="minorHAnsi"/>
          <w:sz w:val="20"/>
          <w:szCs w:val="20"/>
          <w:lang w:eastAsia="en-GB"/>
        </w:rPr>
        <w:t>Deborah Naylor</w:t>
      </w:r>
      <w:r w:rsidR="00782B6F" w:rsidRPr="000A153E">
        <w:rPr>
          <w:rFonts w:cstheme="minorHAnsi"/>
          <w:sz w:val="20"/>
          <w:szCs w:val="20"/>
        </w:rPr>
        <w:tab/>
      </w:r>
      <w:r w:rsidR="00782B6F" w:rsidRPr="000A153E">
        <w:rPr>
          <w:rFonts w:cstheme="minorHAnsi"/>
          <w:sz w:val="20"/>
          <w:szCs w:val="20"/>
        </w:rPr>
        <w:tab/>
      </w:r>
      <w:r w:rsidRPr="000A153E">
        <w:rPr>
          <w:rFonts w:eastAsia="Calibri" w:cstheme="minorHAnsi"/>
          <w:sz w:val="20"/>
          <w:szCs w:val="20"/>
          <w:lang w:eastAsia="en-GB"/>
        </w:rPr>
        <w:t xml:space="preserve">Youth Sector Lead </w:t>
      </w:r>
    </w:p>
    <w:p w14:paraId="19A43846" w14:textId="77777777" w:rsidR="00B40893" w:rsidRPr="000A153E" w:rsidRDefault="00B40893" w:rsidP="00EE4258">
      <w:pPr>
        <w:spacing w:after="0" w:line="276" w:lineRule="auto"/>
        <w:rPr>
          <w:rFonts w:eastAsia="Calibri" w:cstheme="minorHAnsi"/>
          <w:bCs/>
          <w:sz w:val="20"/>
          <w:szCs w:val="20"/>
          <w:lang w:eastAsia="en-GB"/>
        </w:rPr>
      </w:pPr>
    </w:p>
    <w:p w14:paraId="4C0F8F20" w14:textId="77777777" w:rsidR="00B40893" w:rsidRPr="000A153E" w:rsidRDefault="00B40893" w:rsidP="00EE4258">
      <w:pPr>
        <w:spacing w:after="0" w:line="276" w:lineRule="auto"/>
        <w:rPr>
          <w:rFonts w:eastAsia="Calibri" w:cstheme="minorHAnsi"/>
          <w:b/>
          <w:sz w:val="20"/>
          <w:szCs w:val="20"/>
          <w:u w:val="single"/>
          <w:lang w:eastAsia="en-GB"/>
        </w:rPr>
      </w:pPr>
      <w:r w:rsidRPr="000A153E">
        <w:rPr>
          <w:rFonts w:eastAsia="Calibri" w:cstheme="minorHAnsi"/>
          <w:b/>
          <w:sz w:val="20"/>
          <w:szCs w:val="20"/>
          <w:u w:val="single"/>
          <w:lang w:eastAsia="en-GB"/>
        </w:rPr>
        <w:t xml:space="preserve">NWS Support: </w:t>
      </w:r>
    </w:p>
    <w:p w14:paraId="3C8FB756" w14:textId="4FBE0162" w:rsidR="00265CD8" w:rsidRPr="000A153E" w:rsidRDefault="00265CD8" w:rsidP="00EE4258">
      <w:pPr>
        <w:spacing w:after="0" w:line="276" w:lineRule="auto"/>
        <w:rPr>
          <w:rFonts w:eastAsia="Calibri" w:cstheme="minorHAnsi"/>
          <w:bCs/>
          <w:sz w:val="20"/>
          <w:szCs w:val="20"/>
          <w:lang w:eastAsia="en-GB"/>
        </w:rPr>
      </w:pPr>
      <w:r w:rsidRPr="000A153E">
        <w:rPr>
          <w:rFonts w:eastAsia="Calibri" w:cstheme="minorHAnsi"/>
          <w:bCs/>
          <w:sz w:val="20"/>
          <w:szCs w:val="20"/>
          <w:lang w:eastAsia="en-GB"/>
        </w:rPr>
        <w:t xml:space="preserve">Kelly Anderson </w:t>
      </w:r>
      <w:r w:rsidRPr="000A153E">
        <w:rPr>
          <w:rFonts w:eastAsia="Calibri" w:cstheme="minorHAnsi"/>
          <w:bCs/>
          <w:sz w:val="20"/>
          <w:szCs w:val="20"/>
          <w:lang w:eastAsia="en-GB"/>
        </w:rPr>
        <w:tab/>
      </w:r>
      <w:r w:rsidRPr="000A153E">
        <w:rPr>
          <w:rFonts w:eastAsia="Calibri" w:cstheme="minorHAnsi"/>
          <w:bCs/>
          <w:sz w:val="20"/>
          <w:szCs w:val="20"/>
          <w:lang w:eastAsia="en-GB"/>
        </w:rPr>
        <w:tab/>
        <w:t>NWS, Community Engagement Manager</w:t>
      </w:r>
    </w:p>
    <w:p w14:paraId="2B26FCD2" w14:textId="07F9B8C6" w:rsidR="00265CD8" w:rsidRPr="000A153E" w:rsidRDefault="00265CD8" w:rsidP="00EE4258">
      <w:pPr>
        <w:spacing w:after="0" w:line="276" w:lineRule="auto"/>
        <w:rPr>
          <w:rFonts w:eastAsia="Calibri" w:cstheme="minorHAnsi"/>
          <w:bCs/>
          <w:sz w:val="20"/>
          <w:szCs w:val="20"/>
          <w:lang w:eastAsia="en-GB"/>
        </w:rPr>
      </w:pPr>
      <w:r w:rsidRPr="000A153E">
        <w:rPr>
          <w:rFonts w:eastAsia="Calibri" w:cstheme="minorHAnsi"/>
          <w:bCs/>
          <w:sz w:val="20"/>
          <w:szCs w:val="20"/>
          <w:lang w:eastAsia="en-GB"/>
        </w:rPr>
        <w:t xml:space="preserve">Anne Broome </w:t>
      </w:r>
      <w:r w:rsidRPr="000A153E">
        <w:rPr>
          <w:rFonts w:eastAsia="Calibri" w:cstheme="minorHAnsi"/>
          <w:bCs/>
          <w:sz w:val="20"/>
          <w:szCs w:val="20"/>
          <w:lang w:eastAsia="en-GB"/>
        </w:rPr>
        <w:tab/>
      </w:r>
      <w:r w:rsidRPr="000A153E">
        <w:rPr>
          <w:rFonts w:eastAsia="Calibri" w:cstheme="minorHAnsi"/>
          <w:bCs/>
          <w:sz w:val="20"/>
          <w:szCs w:val="20"/>
          <w:lang w:eastAsia="en-GB"/>
        </w:rPr>
        <w:tab/>
        <w:t>NWS, Operations Manager</w:t>
      </w:r>
    </w:p>
    <w:p w14:paraId="7ED321A7" w14:textId="7CD96F4C" w:rsidR="00E70AAB" w:rsidRPr="000A153E" w:rsidRDefault="00E70AAB" w:rsidP="00EE4258">
      <w:pPr>
        <w:spacing w:after="0" w:line="276" w:lineRule="auto"/>
        <w:rPr>
          <w:rFonts w:eastAsia="Calibri" w:cstheme="minorHAnsi"/>
          <w:bCs/>
          <w:sz w:val="20"/>
          <w:szCs w:val="20"/>
          <w:lang w:eastAsia="en-GB"/>
        </w:rPr>
      </w:pPr>
      <w:r w:rsidRPr="000A153E">
        <w:rPr>
          <w:rFonts w:eastAsia="Calibri" w:cstheme="minorHAnsi"/>
          <w:bCs/>
          <w:sz w:val="20"/>
          <w:szCs w:val="20"/>
          <w:lang w:eastAsia="en-GB"/>
        </w:rPr>
        <w:t xml:space="preserve">Amy Shelton </w:t>
      </w:r>
      <w:r w:rsidRPr="000A153E">
        <w:rPr>
          <w:rFonts w:eastAsia="Calibri" w:cstheme="minorHAnsi"/>
          <w:bCs/>
          <w:sz w:val="20"/>
          <w:szCs w:val="20"/>
          <w:lang w:eastAsia="en-GB"/>
        </w:rPr>
        <w:tab/>
      </w:r>
      <w:r w:rsidRPr="000A153E">
        <w:rPr>
          <w:rFonts w:eastAsia="Calibri" w:cstheme="minorHAnsi"/>
          <w:bCs/>
          <w:sz w:val="20"/>
          <w:szCs w:val="20"/>
          <w:lang w:eastAsia="en-GB"/>
        </w:rPr>
        <w:tab/>
        <w:t>NWS, Principal Community Engagement Manager</w:t>
      </w:r>
    </w:p>
    <w:p w14:paraId="54A06480" w14:textId="0F558316" w:rsidR="00943C83" w:rsidRPr="000A153E" w:rsidRDefault="000C60BB" w:rsidP="00EE4258">
      <w:pPr>
        <w:spacing w:after="0" w:line="276" w:lineRule="auto"/>
        <w:rPr>
          <w:rFonts w:eastAsia="Calibri" w:cstheme="minorHAnsi"/>
          <w:bCs/>
          <w:sz w:val="20"/>
          <w:szCs w:val="20"/>
          <w:lang w:eastAsia="en-GB"/>
        </w:rPr>
      </w:pPr>
      <w:r w:rsidRPr="000A153E">
        <w:rPr>
          <w:rFonts w:eastAsia="Calibri" w:cstheme="minorHAnsi"/>
          <w:bCs/>
          <w:sz w:val="20"/>
          <w:szCs w:val="20"/>
          <w:lang w:eastAsia="en-GB"/>
        </w:rPr>
        <w:t>Helen Conway</w:t>
      </w:r>
      <w:r w:rsidR="00943C83" w:rsidRPr="000A153E">
        <w:rPr>
          <w:rFonts w:eastAsia="Calibri" w:cstheme="minorHAnsi"/>
          <w:bCs/>
          <w:sz w:val="20"/>
          <w:szCs w:val="20"/>
          <w:lang w:eastAsia="en-GB"/>
        </w:rPr>
        <w:tab/>
      </w:r>
      <w:r w:rsidR="00943C83" w:rsidRPr="000A153E">
        <w:rPr>
          <w:rFonts w:eastAsia="Calibri" w:cstheme="minorHAnsi"/>
          <w:bCs/>
          <w:sz w:val="20"/>
          <w:szCs w:val="20"/>
          <w:lang w:eastAsia="en-GB"/>
        </w:rPr>
        <w:tab/>
        <w:t>NWS, Grants Manager</w:t>
      </w:r>
    </w:p>
    <w:p w14:paraId="4F7B77B1" w14:textId="5628523A" w:rsidR="00943C83" w:rsidRPr="000A153E" w:rsidRDefault="00943C83" w:rsidP="00EE4258">
      <w:pPr>
        <w:spacing w:after="0" w:line="276" w:lineRule="auto"/>
        <w:rPr>
          <w:rFonts w:eastAsia="Calibri" w:cstheme="minorHAnsi"/>
          <w:bCs/>
          <w:sz w:val="20"/>
          <w:szCs w:val="20"/>
          <w:lang w:eastAsia="en-GB"/>
        </w:rPr>
      </w:pPr>
      <w:r w:rsidRPr="000A153E">
        <w:rPr>
          <w:rFonts w:eastAsia="Calibri" w:cstheme="minorHAnsi"/>
          <w:bCs/>
          <w:sz w:val="20"/>
          <w:szCs w:val="20"/>
          <w:lang w:eastAsia="en-GB"/>
        </w:rPr>
        <w:t>Gill Thorne</w:t>
      </w:r>
      <w:r w:rsidRPr="000A153E">
        <w:rPr>
          <w:rFonts w:eastAsia="Calibri" w:cstheme="minorHAnsi"/>
          <w:bCs/>
          <w:sz w:val="20"/>
          <w:szCs w:val="20"/>
          <w:lang w:eastAsia="en-GB"/>
        </w:rPr>
        <w:tab/>
      </w:r>
      <w:r w:rsidRPr="000A153E">
        <w:rPr>
          <w:rFonts w:eastAsia="Calibri" w:cstheme="minorHAnsi"/>
          <w:bCs/>
          <w:sz w:val="20"/>
          <w:szCs w:val="20"/>
          <w:lang w:eastAsia="en-GB"/>
        </w:rPr>
        <w:tab/>
        <w:t>NWS, Communications Lead</w:t>
      </w:r>
    </w:p>
    <w:p w14:paraId="2D9B3038" w14:textId="4EAB9811" w:rsidR="00DF6FB4" w:rsidRPr="000A153E" w:rsidRDefault="00DF6FB4" w:rsidP="00EE4258">
      <w:pPr>
        <w:spacing w:after="0" w:line="276" w:lineRule="auto"/>
        <w:rPr>
          <w:rFonts w:eastAsia="Calibri" w:cstheme="minorHAnsi"/>
          <w:bCs/>
          <w:sz w:val="20"/>
          <w:szCs w:val="20"/>
          <w:lang w:eastAsia="en-GB"/>
        </w:rPr>
      </w:pPr>
      <w:r w:rsidRPr="000A153E">
        <w:rPr>
          <w:rFonts w:eastAsia="Calibri" w:cstheme="minorHAnsi"/>
          <w:bCs/>
          <w:sz w:val="20"/>
          <w:szCs w:val="20"/>
          <w:lang w:eastAsia="en-GB"/>
        </w:rPr>
        <w:t>Sue Shepherd</w:t>
      </w:r>
      <w:r w:rsidRPr="000A153E">
        <w:rPr>
          <w:rFonts w:eastAsia="Calibri" w:cstheme="minorHAnsi"/>
          <w:bCs/>
          <w:sz w:val="20"/>
          <w:szCs w:val="20"/>
          <w:lang w:eastAsia="en-GB"/>
        </w:rPr>
        <w:tab/>
      </w:r>
      <w:r w:rsidRPr="000A153E">
        <w:rPr>
          <w:rFonts w:eastAsia="Calibri" w:cstheme="minorHAnsi"/>
          <w:bCs/>
          <w:sz w:val="20"/>
          <w:szCs w:val="20"/>
          <w:lang w:eastAsia="en-GB"/>
        </w:rPr>
        <w:tab/>
        <w:t>NWS, Community Engagement Co</w:t>
      </w:r>
      <w:r w:rsidR="00842D26" w:rsidRPr="000A153E">
        <w:rPr>
          <w:rFonts w:eastAsia="Calibri" w:cstheme="minorHAnsi"/>
          <w:bCs/>
          <w:sz w:val="20"/>
          <w:szCs w:val="20"/>
          <w:lang w:eastAsia="en-GB"/>
        </w:rPr>
        <w:t>o</w:t>
      </w:r>
      <w:r w:rsidRPr="000A153E">
        <w:rPr>
          <w:rFonts w:eastAsia="Calibri" w:cstheme="minorHAnsi"/>
          <w:bCs/>
          <w:sz w:val="20"/>
          <w:szCs w:val="20"/>
          <w:lang w:eastAsia="en-GB"/>
        </w:rPr>
        <w:t>rdinator</w:t>
      </w:r>
    </w:p>
    <w:p w14:paraId="7FE91E66" w14:textId="72142C2D" w:rsidR="00CC3CB5" w:rsidRPr="000A153E" w:rsidRDefault="00CC3CB5" w:rsidP="00EE4258">
      <w:pPr>
        <w:spacing w:after="0" w:line="276" w:lineRule="auto"/>
        <w:rPr>
          <w:rFonts w:eastAsia="Calibri" w:cstheme="minorHAnsi"/>
          <w:bCs/>
          <w:sz w:val="20"/>
          <w:szCs w:val="20"/>
          <w:lang w:eastAsia="en-GB"/>
        </w:rPr>
      </w:pPr>
      <w:r w:rsidRPr="000A153E">
        <w:rPr>
          <w:rFonts w:eastAsia="Calibri" w:cstheme="minorHAnsi"/>
          <w:bCs/>
          <w:sz w:val="20"/>
          <w:szCs w:val="20"/>
          <w:lang w:eastAsia="en-GB"/>
        </w:rPr>
        <w:t>Andrew Monaghan</w:t>
      </w:r>
      <w:r w:rsidRPr="000A153E">
        <w:rPr>
          <w:rFonts w:eastAsia="Calibri" w:cstheme="minorHAnsi"/>
          <w:bCs/>
          <w:sz w:val="20"/>
          <w:szCs w:val="20"/>
          <w:lang w:eastAsia="en-GB"/>
        </w:rPr>
        <w:tab/>
        <w:t>NWS, Community Engagement Coordinator</w:t>
      </w:r>
    </w:p>
    <w:p w14:paraId="666BC6D5" w14:textId="77777777" w:rsidR="00E12F3C" w:rsidRPr="000A153E" w:rsidRDefault="00E12F3C" w:rsidP="00EE4258">
      <w:pPr>
        <w:spacing w:after="0" w:line="276" w:lineRule="auto"/>
        <w:rPr>
          <w:rFonts w:eastAsia="Calibri" w:cstheme="minorHAnsi"/>
          <w:b/>
          <w:bCs/>
          <w:sz w:val="20"/>
          <w:szCs w:val="20"/>
          <w:u w:val="single"/>
          <w:lang w:eastAsia="en-GB"/>
        </w:rPr>
      </w:pPr>
    </w:p>
    <w:p w14:paraId="2DB2F465" w14:textId="1FE9C65E" w:rsidR="00B40893" w:rsidRPr="000A153E" w:rsidRDefault="00B40893" w:rsidP="00EE4258">
      <w:pPr>
        <w:spacing w:after="0" w:line="276" w:lineRule="auto"/>
        <w:rPr>
          <w:rFonts w:eastAsia="Calibri" w:cstheme="minorHAnsi"/>
          <w:b/>
          <w:bCs/>
          <w:sz w:val="20"/>
          <w:szCs w:val="20"/>
          <w:u w:val="single"/>
          <w:lang w:eastAsia="en-GB"/>
        </w:rPr>
      </w:pPr>
      <w:r w:rsidRPr="000A153E">
        <w:rPr>
          <w:rFonts w:eastAsia="Calibri" w:cstheme="minorHAnsi"/>
          <w:b/>
          <w:bCs/>
          <w:sz w:val="20"/>
          <w:szCs w:val="20"/>
          <w:u w:val="single"/>
          <w:lang w:eastAsia="en-GB"/>
        </w:rPr>
        <w:t>Apologies:</w:t>
      </w:r>
    </w:p>
    <w:p w14:paraId="47B72B39" w14:textId="4C22320D" w:rsidR="00897075" w:rsidRPr="000A153E" w:rsidRDefault="00E12F3C" w:rsidP="00EE4258">
      <w:pPr>
        <w:spacing w:after="0" w:line="276" w:lineRule="auto"/>
        <w:rPr>
          <w:rFonts w:eastAsia="Calibri" w:cstheme="minorHAnsi"/>
          <w:bCs/>
          <w:sz w:val="20"/>
          <w:szCs w:val="20"/>
          <w:lang w:eastAsia="en-GB"/>
        </w:rPr>
      </w:pPr>
      <w:r w:rsidRPr="000A153E">
        <w:rPr>
          <w:rFonts w:eastAsia="Calibri" w:cstheme="minorHAnsi"/>
          <w:bCs/>
          <w:sz w:val="20"/>
          <w:szCs w:val="20"/>
          <w:lang w:eastAsia="en-GB"/>
        </w:rPr>
        <w:t>Gillian Johns</w:t>
      </w:r>
      <w:r w:rsidR="00F846B2" w:rsidRPr="000A153E">
        <w:rPr>
          <w:rFonts w:eastAsia="Calibri" w:cstheme="minorHAnsi"/>
          <w:bCs/>
          <w:sz w:val="20"/>
          <w:szCs w:val="20"/>
          <w:lang w:eastAsia="en-GB"/>
        </w:rPr>
        <w:t>t</w:t>
      </w:r>
      <w:r w:rsidRPr="000A153E">
        <w:rPr>
          <w:rFonts w:eastAsia="Calibri" w:cstheme="minorHAnsi"/>
          <w:bCs/>
          <w:sz w:val="20"/>
          <w:szCs w:val="20"/>
          <w:lang w:eastAsia="en-GB"/>
        </w:rPr>
        <w:t>on</w:t>
      </w:r>
      <w:r w:rsidRPr="000A153E">
        <w:rPr>
          <w:rFonts w:eastAsia="Calibri" w:cstheme="minorHAnsi"/>
          <w:bCs/>
          <w:sz w:val="20"/>
          <w:szCs w:val="20"/>
          <w:lang w:eastAsia="en-GB"/>
        </w:rPr>
        <w:tab/>
      </w:r>
      <w:r w:rsidRPr="000A153E">
        <w:rPr>
          <w:rFonts w:eastAsia="Calibri" w:cstheme="minorHAnsi"/>
          <w:bCs/>
          <w:sz w:val="20"/>
          <w:szCs w:val="20"/>
          <w:lang w:eastAsia="en-GB"/>
        </w:rPr>
        <w:tab/>
        <w:t>NWS, Community Engagement Manager</w:t>
      </w:r>
    </w:p>
    <w:p w14:paraId="12E5CC42" w14:textId="6D4B1CE1" w:rsidR="00E12F3C" w:rsidRPr="000A153E" w:rsidRDefault="00E12F3C" w:rsidP="00EE4258">
      <w:pPr>
        <w:spacing w:after="0" w:line="276" w:lineRule="auto"/>
        <w:rPr>
          <w:rFonts w:eastAsia="Calibri" w:cstheme="minorHAnsi"/>
          <w:sz w:val="20"/>
          <w:szCs w:val="20"/>
          <w:lang w:eastAsia="en-GB"/>
        </w:rPr>
      </w:pPr>
      <w:r w:rsidRPr="000A153E">
        <w:rPr>
          <w:rFonts w:eastAsia="Calibri" w:cstheme="minorHAnsi"/>
          <w:sz w:val="20"/>
          <w:szCs w:val="20"/>
          <w:lang w:eastAsia="en-GB"/>
        </w:rPr>
        <w:t xml:space="preserve">Jodie Dougherty </w:t>
      </w:r>
      <w:r w:rsidRPr="000A153E">
        <w:rPr>
          <w:rFonts w:cstheme="minorHAnsi"/>
          <w:sz w:val="20"/>
          <w:szCs w:val="20"/>
        </w:rPr>
        <w:tab/>
      </w:r>
      <w:r w:rsidR="00E27CD2">
        <w:rPr>
          <w:rFonts w:cstheme="minorHAnsi"/>
          <w:sz w:val="20"/>
          <w:szCs w:val="20"/>
        </w:rPr>
        <w:tab/>
      </w:r>
      <w:r w:rsidRPr="000A153E">
        <w:rPr>
          <w:rFonts w:eastAsia="Calibri" w:cstheme="minorHAnsi"/>
          <w:sz w:val="20"/>
          <w:szCs w:val="20"/>
          <w:lang w:eastAsia="en-GB"/>
        </w:rPr>
        <w:t xml:space="preserve">NWS, </w:t>
      </w:r>
      <w:r w:rsidR="00FD3B9C" w:rsidRPr="000A153E">
        <w:rPr>
          <w:rFonts w:eastAsia="Calibri" w:cstheme="minorHAnsi"/>
          <w:sz w:val="20"/>
          <w:szCs w:val="20"/>
          <w:lang w:eastAsia="en-GB"/>
        </w:rPr>
        <w:t>Community Partnership Assistant</w:t>
      </w:r>
    </w:p>
    <w:p w14:paraId="7F98185D" w14:textId="62D52BF4" w:rsidR="771B4800" w:rsidRPr="000A153E" w:rsidRDefault="771B4800" w:rsidP="65E26DDC">
      <w:pPr>
        <w:spacing w:after="0" w:line="276" w:lineRule="auto"/>
        <w:rPr>
          <w:rFonts w:eastAsia="Calibri" w:cstheme="minorHAnsi"/>
          <w:sz w:val="20"/>
          <w:szCs w:val="20"/>
          <w:lang w:eastAsia="en-GB"/>
        </w:rPr>
      </w:pPr>
      <w:r w:rsidRPr="000A153E">
        <w:rPr>
          <w:rFonts w:eastAsia="Calibri" w:cstheme="minorHAnsi"/>
          <w:sz w:val="20"/>
          <w:szCs w:val="20"/>
          <w:lang w:eastAsia="en-GB"/>
        </w:rPr>
        <w:t>Julie Nugent</w:t>
      </w:r>
      <w:r w:rsidRPr="000A153E">
        <w:rPr>
          <w:rFonts w:cstheme="minorHAnsi"/>
          <w:sz w:val="20"/>
          <w:szCs w:val="20"/>
        </w:rPr>
        <w:tab/>
      </w:r>
      <w:r w:rsidRPr="000A153E">
        <w:rPr>
          <w:rFonts w:cstheme="minorHAnsi"/>
          <w:sz w:val="20"/>
          <w:szCs w:val="20"/>
        </w:rPr>
        <w:tab/>
      </w:r>
      <w:r w:rsidRPr="000A153E">
        <w:rPr>
          <w:rFonts w:eastAsia="Calibri" w:cstheme="minorHAnsi"/>
          <w:sz w:val="20"/>
          <w:szCs w:val="20"/>
          <w:lang w:eastAsia="en-GB"/>
        </w:rPr>
        <w:t>Chair of Beckermet with Thornhill Parish Council</w:t>
      </w:r>
    </w:p>
    <w:p w14:paraId="45818EDC" w14:textId="77777777" w:rsidR="00901266" w:rsidRPr="000A153E" w:rsidRDefault="00901266" w:rsidP="00EE4258">
      <w:pPr>
        <w:spacing w:after="0" w:line="276" w:lineRule="auto"/>
        <w:rPr>
          <w:rFonts w:eastAsia="Calibri" w:cstheme="minorHAnsi"/>
          <w:sz w:val="20"/>
          <w:szCs w:val="20"/>
          <w:lang w:eastAsia="en-GB"/>
        </w:rPr>
      </w:pPr>
    </w:p>
    <w:p w14:paraId="69AE8003" w14:textId="76492EC7" w:rsidR="00AB6FA4" w:rsidRPr="000A153E" w:rsidRDefault="00B40893" w:rsidP="00EE4258">
      <w:pPr>
        <w:spacing w:after="0" w:line="276" w:lineRule="auto"/>
        <w:rPr>
          <w:rFonts w:eastAsia="Calibri" w:cstheme="minorHAnsi"/>
          <w:b/>
          <w:sz w:val="20"/>
          <w:szCs w:val="20"/>
          <w:lang w:eastAsia="en-GB"/>
        </w:rPr>
      </w:pPr>
      <w:r w:rsidRPr="000A153E">
        <w:rPr>
          <w:rFonts w:eastAsia="Calibri" w:cstheme="minorHAnsi"/>
          <w:b/>
          <w:sz w:val="20"/>
          <w:szCs w:val="20"/>
          <w:lang w:eastAsia="en-GB"/>
        </w:rPr>
        <w:t xml:space="preserve">AGENDA 1:  </w:t>
      </w:r>
      <w:r w:rsidR="005C0E50" w:rsidRPr="000A153E">
        <w:rPr>
          <w:rFonts w:eastAsia="Calibri" w:cstheme="minorHAnsi"/>
          <w:b/>
          <w:sz w:val="20"/>
          <w:szCs w:val="20"/>
          <w:lang w:eastAsia="en-GB"/>
        </w:rPr>
        <w:t>HOUSE KEEPING, WELCOME AND INTRODUCTIO</w:t>
      </w:r>
      <w:r w:rsidR="004069F5" w:rsidRPr="000A153E">
        <w:rPr>
          <w:rFonts w:eastAsia="Calibri" w:cstheme="minorHAnsi"/>
          <w:b/>
          <w:sz w:val="20"/>
          <w:szCs w:val="20"/>
          <w:lang w:eastAsia="en-GB"/>
        </w:rPr>
        <w:t>N</w:t>
      </w:r>
      <w:r w:rsidR="005C0E50" w:rsidRPr="000A153E">
        <w:rPr>
          <w:rFonts w:eastAsia="Calibri" w:cstheme="minorHAnsi"/>
          <w:b/>
          <w:sz w:val="20"/>
          <w:szCs w:val="20"/>
          <w:lang w:eastAsia="en-GB"/>
        </w:rPr>
        <w:t>S TO INCLUDE DECLARATION OF INTEREST AND MINUTES/ACTION LOG OF PREVIOUS MEETING</w:t>
      </w:r>
    </w:p>
    <w:p w14:paraId="0D51A812" w14:textId="77777777" w:rsidR="00534A82" w:rsidRPr="000A153E" w:rsidRDefault="00534A82" w:rsidP="00EE4258">
      <w:pPr>
        <w:spacing w:after="0" w:line="276" w:lineRule="auto"/>
        <w:rPr>
          <w:rFonts w:cstheme="minorHAnsi"/>
          <w:sz w:val="20"/>
          <w:szCs w:val="20"/>
          <w:lang w:eastAsia="en-GB"/>
        </w:rPr>
      </w:pPr>
    </w:p>
    <w:p w14:paraId="0073DE65" w14:textId="662DE16A" w:rsidR="00B40893" w:rsidRPr="000A153E" w:rsidRDefault="00B40893" w:rsidP="00EE4258">
      <w:pPr>
        <w:spacing w:after="0" w:line="276" w:lineRule="auto"/>
        <w:rPr>
          <w:rFonts w:cstheme="minorHAnsi"/>
          <w:sz w:val="20"/>
          <w:szCs w:val="20"/>
          <w:lang w:eastAsia="en-GB"/>
        </w:rPr>
      </w:pPr>
      <w:r w:rsidRPr="000A153E">
        <w:rPr>
          <w:rFonts w:cstheme="minorHAnsi"/>
          <w:sz w:val="20"/>
          <w:szCs w:val="20"/>
          <w:lang w:eastAsia="en-GB"/>
        </w:rPr>
        <w:t>The Chair welcomed the Community Partnership members.</w:t>
      </w:r>
    </w:p>
    <w:p w14:paraId="7CB632E6" w14:textId="5403403B" w:rsidR="00273BD3" w:rsidRPr="000A153E" w:rsidRDefault="00273BD3" w:rsidP="00EE4258">
      <w:pPr>
        <w:spacing w:after="0" w:line="276" w:lineRule="auto"/>
        <w:rPr>
          <w:rFonts w:cstheme="minorHAnsi"/>
          <w:sz w:val="20"/>
          <w:szCs w:val="20"/>
          <w:lang w:eastAsia="en-GB"/>
        </w:rPr>
      </w:pPr>
      <w:r w:rsidRPr="000A153E">
        <w:rPr>
          <w:rFonts w:cstheme="minorHAnsi"/>
          <w:sz w:val="20"/>
          <w:szCs w:val="20"/>
          <w:lang w:eastAsia="en-GB"/>
        </w:rPr>
        <w:t xml:space="preserve">Minutes from </w:t>
      </w:r>
      <w:r w:rsidR="00983A4C" w:rsidRPr="000A153E">
        <w:rPr>
          <w:rFonts w:cstheme="minorHAnsi"/>
          <w:sz w:val="20"/>
          <w:szCs w:val="20"/>
          <w:lang w:eastAsia="en-GB"/>
        </w:rPr>
        <w:t>2</w:t>
      </w:r>
      <w:r w:rsidR="00983A4C" w:rsidRPr="000A153E">
        <w:rPr>
          <w:rFonts w:cstheme="minorHAnsi"/>
          <w:sz w:val="20"/>
          <w:szCs w:val="20"/>
          <w:vertAlign w:val="superscript"/>
          <w:lang w:eastAsia="en-GB"/>
        </w:rPr>
        <w:t>nd</w:t>
      </w:r>
      <w:r w:rsidR="00983A4C" w:rsidRPr="000A153E">
        <w:rPr>
          <w:rFonts w:cstheme="minorHAnsi"/>
          <w:sz w:val="20"/>
          <w:szCs w:val="20"/>
          <w:lang w:eastAsia="en-GB"/>
        </w:rPr>
        <w:t xml:space="preserve"> September</w:t>
      </w:r>
      <w:r w:rsidR="008B1E82" w:rsidRPr="000A153E">
        <w:rPr>
          <w:rFonts w:cstheme="minorHAnsi"/>
          <w:sz w:val="20"/>
          <w:szCs w:val="20"/>
          <w:lang w:eastAsia="en-GB"/>
        </w:rPr>
        <w:t xml:space="preserve"> 2025</w:t>
      </w:r>
      <w:r w:rsidRPr="000A153E">
        <w:rPr>
          <w:rFonts w:cstheme="minorHAnsi"/>
          <w:sz w:val="20"/>
          <w:szCs w:val="20"/>
          <w:lang w:eastAsia="en-GB"/>
        </w:rPr>
        <w:t xml:space="preserve"> </w:t>
      </w:r>
      <w:r w:rsidR="00DB121F" w:rsidRPr="000A153E">
        <w:rPr>
          <w:rFonts w:cstheme="minorHAnsi"/>
          <w:sz w:val="20"/>
          <w:szCs w:val="20"/>
          <w:lang w:eastAsia="en-GB"/>
        </w:rPr>
        <w:t>were</w:t>
      </w:r>
      <w:r w:rsidRPr="000A153E">
        <w:rPr>
          <w:rFonts w:cstheme="minorHAnsi"/>
          <w:sz w:val="20"/>
          <w:szCs w:val="20"/>
          <w:lang w:eastAsia="en-GB"/>
        </w:rPr>
        <w:t xml:space="preserve"> approved</w:t>
      </w:r>
      <w:r w:rsidR="0083261F" w:rsidRPr="000A153E">
        <w:rPr>
          <w:rFonts w:cstheme="minorHAnsi"/>
          <w:sz w:val="20"/>
          <w:szCs w:val="20"/>
          <w:lang w:eastAsia="en-GB"/>
        </w:rPr>
        <w:t xml:space="preserve">.  </w:t>
      </w:r>
    </w:p>
    <w:p w14:paraId="30F65EF9" w14:textId="77777777" w:rsidR="00273BD3" w:rsidRPr="000A153E" w:rsidRDefault="00273BD3" w:rsidP="00EE4258">
      <w:pPr>
        <w:spacing w:after="0" w:line="276" w:lineRule="auto"/>
        <w:rPr>
          <w:rFonts w:cstheme="minorHAnsi"/>
          <w:sz w:val="20"/>
          <w:szCs w:val="20"/>
          <w:lang w:eastAsia="en-GB"/>
        </w:rPr>
      </w:pPr>
    </w:p>
    <w:p w14:paraId="2EE65544" w14:textId="7DBE4FDF" w:rsidR="00534A82" w:rsidRPr="000A153E" w:rsidRDefault="008D0FC3" w:rsidP="00EE4258">
      <w:pPr>
        <w:rPr>
          <w:rFonts w:eastAsia="Calibri" w:cstheme="minorHAnsi"/>
          <w:b/>
          <w:bCs/>
          <w:sz w:val="20"/>
          <w:szCs w:val="20"/>
          <w:u w:val="single"/>
          <w:lang w:eastAsia="en-GB"/>
        </w:rPr>
      </w:pPr>
      <w:r w:rsidRPr="000A153E">
        <w:rPr>
          <w:rFonts w:eastAsia="Calibri" w:cstheme="minorHAnsi"/>
          <w:b/>
          <w:bCs/>
          <w:sz w:val="20"/>
          <w:szCs w:val="20"/>
          <w:u w:val="single"/>
          <w:lang w:eastAsia="en-GB"/>
        </w:rPr>
        <w:t>A</w:t>
      </w:r>
      <w:r w:rsidR="003604BB" w:rsidRPr="000A153E">
        <w:rPr>
          <w:rFonts w:eastAsia="Calibri" w:cstheme="minorHAnsi"/>
          <w:b/>
          <w:bCs/>
          <w:sz w:val="20"/>
          <w:szCs w:val="20"/>
          <w:u w:val="single"/>
          <w:lang w:eastAsia="en-GB"/>
        </w:rPr>
        <w:t>ctions from the previous meeting</w:t>
      </w:r>
      <w:r w:rsidR="00A962D0" w:rsidRPr="000A153E">
        <w:rPr>
          <w:rFonts w:eastAsia="Calibri" w:cstheme="minorHAnsi"/>
          <w:b/>
          <w:bCs/>
          <w:sz w:val="20"/>
          <w:szCs w:val="20"/>
          <w:u w:val="single"/>
          <w:lang w:eastAsia="en-GB"/>
        </w:rPr>
        <w:t xml:space="preserve">: </w:t>
      </w:r>
    </w:p>
    <w:tbl>
      <w:tblPr>
        <w:tblStyle w:val="TableGrid"/>
        <w:tblW w:w="0" w:type="auto"/>
        <w:tblLook w:val="04A0" w:firstRow="1" w:lastRow="0" w:firstColumn="1" w:lastColumn="0" w:noHBand="0" w:noVBand="1"/>
      </w:tblPr>
      <w:tblGrid>
        <w:gridCol w:w="1696"/>
        <w:gridCol w:w="7320"/>
      </w:tblGrid>
      <w:tr w:rsidR="00EE4258" w:rsidRPr="000A153E" w14:paraId="4F69C724" w14:textId="77777777" w:rsidTr="003B0A56">
        <w:tc>
          <w:tcPr>
            <w:tcW w:w="1696" w:type="dxa"/>
            <w:shd w:val="clear" w:color="auto" w:fill="6FDBD3"/>
          </w:tcPr>
          <w:p w14:paraId="0A7B4270" w14:textId="1C392AE7" w:rsidR="00983A4C" w:rsidRPr="000A153E" w:rsidRDefault="00983A4C" w:rsidP="00EE4258">
            <w:pPr>
              <w:spacing w:line="276" w:lineRule="auto"/>
              <w:rPr>
                <w:rFonts w:cstheme="minorHAnsi"/>
                <w:sz w:val="20"/>
                <w:szCs w:val="20"/>
                <w:lang w:eastAsia="en-GB"/>
              </w:rPr>
            </w:pPr>
            <w:r w:rsidRPr="000A153E">
              <w:rPr>
                <w:rFonts w:cstheme="minorHAnsi"/>
                <w:sz w:val="20"/>
                <w:szCs w:val="20"/>
                <w:lang w:eastAsia="en-GB"/>
              </w:rPr>
              <w:t>REF: 02122024</w:t>
            </w:r>
          </w:p>
        </w:tc>
        <w:tc>
          <w:tcPr>
            <w:tcW w:w="7320" w:type="dxa"/>
            <w:shd w:val="clear" w:color="auto" w:fill="6FDBD3"/>
          </w:tcPr>
          <w:p w14:paraId="35B081A1" w14:textId="3738B8B4" w:rsidR="00983A4C" w:rsidRPr="000A153E" w:rsidRDefault="00983A4C" w:rsidP="00EE4258">
            <w:pPr>
              <w:spacing w:line="276" w:lineRule="auto"/>
              <w:rPr>
                <w:rFonts w:cstheme="minorHAnsi"/>
                <w:sz w:val="20"/>
                <w:szCs w:val="20"/>
                <w:lang w:eastAsia="en-GB"/>
              </w:rPr>
            </w:pPr>
            <w:r w:rsidRPr="000A153E">
              <w:rPr>
                <w:rFonts w:cstheme="minorHAnsi"/>
                <w:sz w:val="20"/>
                <w:szCs w:val="20"/>
                <w:lang w:eastAsia="en-GB"/>
              </w:rPr>
              <w:t>MEETING ACTION LOG</w:t>
            </w:r>
          </w:p>
        </w:tc>
      </w:tr>
      <w:tr w:rsidR="00EE4258" w:rsidRPr="000A153E" w14:paraId="35506472" w14:textId="77777777" w:rsidTr="005F0CF2">
        <w:tc>
          <w:tcPr>
            <w:tcW w:w="1696" w:type="dxa"/>
          </w:tcPr>
          <w:p w14:paraId="28099F20" w14:textId="77777777" w:rsidR="005F0CF2" w:rsidRPr="000A153E" w:rsidRDefault="005F0CF2" w:rsidP="00EE4258">
            <w:pPr>
              <w:spacing w:line="276" w:lineRule="auto"/>
              <w:rPr>
                <w:rFonts w:cstheme="minorHAnsi"/>
                <w:sz w:val="20"/>
                <w:szCs w:val="20"/>
                <w:lang w:eastAsia="en-GB"/>
              </w:rPr>
            </w:pPr>
            <w:r w:rsidRPr="000A153E">
              <w:rPr>
                <w:rFonts w:cstheme="minorHAnsi"/>
                <w:sz w:val="20"/>
                <w:szCs w:val="20"/>
                <w:lang w:eastAsia="en-GB"/>
              </w:rPr>
              <w:t>03092025 01</w:t>
            </w:r>
          </w:p>
        </w:tc>
        <w:tc>
          <w:tcPr>
            <w:tcW w:w="7320" w:type="dxa"/>
          </w:tcPr>
          <w:p w14:paraId="142A4972" w14:textId="219BF865" w:rsidR="005F0CF2" w:rsidRPr="000A153E" w:rsidRDefault="005F0CF2" w:rsidP="00EE4258">
            <w:pPr>
              <w:spacing w:line="276" w:lineRule="auto"/>
              <w:rPr>
                <w:rFonts w:cstheme="minorHAnsi"/>
                <w:sz w:val="20"/>
                <w:szCs w:val="20"/>
                <w:lang w:eastAsia="en-GB"/>
              </w:rPr>
            </w:pPr>
            <w:r w:rsidRPr="000A153E">
              <w:rPr>
                <w:rFonts w:cstheme="minorHAnsi"/>
                <w:sz w:val="20"/>
                <w:szCs w:val="20"/>
                <w:lang w:eastAsia="en-GB"/>
              </w:rPr>
              <w:t>Community Partnership Assistant to circulate link to Funding for West Cumbria.</w:t>
            </w:r>
            <w:r w:rsidR="00BA57C2" w:rsidRPr="000A153E">
              <w:rPr>
                <w:rFonts w:cstheme="minorHAnsi"/>
                <w:sz w:val="20"/>
                <w:szCs w:val="20"/>
                <w:lang w:eastAsia="en-GB"/>
              </w:rPr>
              <w:t xml:space="preserve"> Complete</w:t>
            </w:r>
            <w:r w:rsidR="00CC3CB5" w:rsidRPr="000A153E">
              <w:rPr>
                <w:rFonts w:cstheme="minorHAnsi"/>
                <w:sz w:val="20"/>
                <w:szCs w:val="20"/>
                <w:lang w:eastAsia="en-GB"/>
              </w:rPr>
              <w:t>.</w:t>
            </w:r>
          </w:p>
        </w:tc>
      </w:tr>
      <w:tr w:rsidR="00EE4258" w:rsidRPr="000A153E" w14:paraId="613F2E16" w14:textId="77777777" w:rsidTr="005F0CF2">
        <w:tc>
          <w:tcPr>
            <w:tcW w:w="1696" w:type="dxa"/>
          </w:tcPr>
          <w:p w14:paraId="682A2E92" w14:textId="77777777" w:rsidR="005F0CF2" w:rsidRPr="000A153E" w:rsidRDefault="005F0CF2" w:rsidP="00EE4258">
            <w:pPr>
              <w:spacing w:line="276" w:lineRule="auto"/>
              <w:rPr>
                <w:rFonts w:cstheme="minorHAnsi"/>
                <w:sz w:val="20"/>
                <w:szCs w:val="20"/>
                <w:lang w:eastAsia="en-GB"/>
              </w:rPr>
            </w:pPr>
            <w:r w:rsidRPr="000A153E">
              <w:rPr>
                <w:rFonts w:cstheme="minorHAnsi"/>
                <w:sz w:val="20"/>
                <w:szCs w:val="20"/>
                <w:lang w:eastAsia="en-GB"/>
              </w:rPr>
              <w:t>03092025 02</w:t>
            </w:r>
          </w:p>
        </w:tc>
        <w:tc>
          <w:tcPr>
            <w:tcW w:w="7320" w:type="dxa"/>
          </w:tcPr>
          <w:p w14:paraId="236164E1" w14:textId="19056AB3" w:rsidR="00CC3CB5" w:rsidRPr="000A153E" w:rsidRDefault="005F0CF2" w:rsidP="00EE4258">
            <w:pPr>
              <w:spacing w:line="276" w:lineRule="auto"/>
              <w:rPr>
                <w:rFonts w:cstheme="minorHAnsi"/>
                <w:sz w:val="20"/>
                <w:szCs w:val="20"/>
                <w:lang w:eastAsia="en-GB"/>
              </w:rPr>
            </w:pPr>
            <w:r w:rsidRPr="000A153E">
              <w:rPr>
                <w:rFonts w:cstheme="minorHAnsi"/>
                <w:sz w:val="20"/>
                <w:szCs w:val="20"/>
                <w:lang w:eastAsia="en-GB"/>
              </w:rPr>
              <w:t xml:space="preserve">Long standing action regarding Crown Estate, Community Partnership Assistant to send invite to a Teams call </w:t>
            </w:r>
            <w:r w:rsidR="00EE4258" w:rsidRPr="000A153E">
              <w:rPr>
                <w:rFonts w:cstheme="minorHAnsi"/>
                <w:sz w:val="20"/>
                <w:szCs w:val="20"/>
                <w:lang w:eastAsia="en-GB"/>
              </w:rPr>
              <w:t>before next</w:t>
            </w:r>
            <w:r w:rsidRPr="000A153E">
              <w:rPr>
                <w:rFonts w:cstheme="minorHAnsi"/>
                <w:sz w:val="20"/>
                <w:szCs w:val="20"/>
                <w:lang w:eastAsia="en-GB"/>
              </w:rPr>
              <w:t xml:space="preserve"> Partnership meeting.</w:t>
            </w:r>
            <w:r w:rsidR="00BA57C2" w:rsidRPr="000A153E">
              <w:rPr>
                <w:rFonts w:cstheme="minorHAnsi"/>
                <w:sz w:val="20"/>
                <w:szCs w:val="20"/>
                <w:lang w:eastAsia="en-GB"/>
              </w:rPr>
              <w:t xml:space="preserve"> </w:t>
            </w:r>
          </w:p>
          <w:p w14:paraId="354989FB" w14:textId="19E3046B" w:rsidR="005F0CF2" w:rsidRPr="000A153E" w:rsidRDefault="00BA57C2" w:rsidP="00EE4258">
            <w:pPr>
              <w:spacing w:line="276" w:lineRule="auto"/>
              <w:rPr>
                <w:rFonts w:cstheme="minorHAnsi"/>
                <w:sz w:val="20"/>
                <w:szCs w:val="20"/>
                <w:lang w:eastAsia="en-GB"/>
              </w:rPr>
            </w:pPr>
            <w:r w:rsidRPr="000A153E">
              <w:rPr>
                <w:rFonts w:cstheme="minorHAnsi"/>
                <w:sz w:val="20"/>
                <w:szCs w:val="20"/>
                <w:lang w:eastAsia="en-GB"/>
              </w:rPr>
              <w:lastRenderedPageBreak/>
              <w:t>Ongoing – to be rescheduled</w:t>
            </w:r>
            <w:r w:rsidR="00CC3CB5" w:rsidRPr="000A153E">
              <w:rPr>
                <w:rFonts w:cstheme="minorHAnsi"/>
                <w:sz w:val="20"/>
                <w:szCs w:val="20"/>
                <w:lang w:eastAsia="en-GB"/>
              </w:rPr>
              <w:t>.</w:t>
            </w:r>
          </w:p>
        </w:tc>
      </w:tr>
      <w:tr w:rsidR="00EE4258" w:rsidRPr="000A153E" w14:paraId="7ECDD200" w14:textId="77777777" w:rsidTr="005F0CF2">
        <w:tc>
          <w:tcPr>
            <w:tcW w:w="1696" w:type="dxa"/>
          </w:tcPr>
          <w:p w14:paraId="4FD7DBE8" w14:textId="77777777" w:rsidR="005F0CF2" w:rsidRPr="000A153E" w:rsidRDefault="005F0CF2" w:rsidP="00EE4258">
            <w:pPr>
              <w:spacing w:line="276" w:lineRule="auto"/>
              <w:rPr>
                <w:rFonts w:cstheme="minorHAnsi"/>
                <w:sz w:val="20"/>
                <w:szCs w:val="20"/>
                <w:lang w:eastAsia="en-GB"/>
              </w:rPr>
            </w:pPr>
            <w:r w:rsidRPr="000A153E">
              <w:rPr>
                <w:rFonts w:cstheme="minorHAnsi"/>
                <w:sz w:val="20"/>
                <w:szCs w:val="20"/>
                <w:lang w:eastAsia="en-GB"/>
              </w:rPr>
              <w:lastRenderedPageBreak/>
              <w:t>03092025 04</w:t>
            </w:r>
          </w:p>
        </w:tc>
        <w:tc>
          <w:tcPr>
            <w:tcW w:w="7320" w:type="dxa"/>
          </w:tcPr>
          <w:p w14:paraId="23323530" w14:textId="3BAE2195" w:rsidR="005F0CF2" w:rsidRPr="000A153E" w:rsidRDefault="005F0CF2" w:rsidP="00EE4258">
            <w:pPr>
              <w:tabs>
                <w:tab w:val="left" w:pos="2670"/>
              </w:tabs>
              <w:spacing w:line="276" w:lineRule="auto"/>
              <w:rPr>
                <w:rFonts w:eastAsia="Calibri Light" w:cstheme="minorHAnsi"/>
                <w:sz w:val="20"/>
                <w:szCs w:val="20"/>
              </w:rPr>
            </w:pPr>
            <w:r w:rsidRPr="000A153E">
              <w:rPr>
                <w:rFonts w:eastAsia="Calibri Light" w:cstheme="minorHAnsi"/>
                <w:sz w:val="20"/>
                <w:szCs w:val="20"/>
              </w:rPr>
              <w:t xml:space="preserve">Engage with </w:t>
            </w:r>
            <w:r w:rsidR="00F846B2" w:rsidRPr="000A153E">
              <w:rPr>
                <w:rFonts w:eastAsia="Calibri Light" w:cstheme="minorHAnsi"/>
                <w:sz w:val="20"/>
                <w:szCs w:val="20"/>
              </w:rPr>
              <w:t>n</w:t>
            </w:r>
            <w:r w:rsidRPr="000A153E">
              <w:rPr>
                <w:rFonts w:eastAsia="Calibri Light" w:cstheme="minorHAnsi"/>
                <w:sz w:val="20"/>
                <w:szCs w:val="20"/>
              </w:rPr>
              <w:t xml:space="preserve">uclear </w:t>
            </w:r>
            <w:r w:rsidR="00F846B2" w:rsidRPr="000A153E">
              <w:rPr>
                <w:rFonts w:eastAsia="Calibri Light" w:cstheme="minorHAnsi"/>
                <w:sz w:val="20"/>
                <w:szCs w:val="20"/>
              </w:rPr>
              <w:t>u</w:t>
            </w:r>
            <w:r w:rsidRPr="000A153E">
              <w:rPr>
                <w:rFonts w:eastAsia="Calibri Light" w:cstheme="minorHAnsi"/>
                <w:sz w:val="20"/>
                <w:szCs w:val="20"/>
              </w:rPr>
              <w:t>nions</w:t>
            </w:r>
            <w:r w:rsidR="00CC3CB5" w:rsidRPr="000A153E">
              <w:rPr>
                <w:rFonts w:eastAsia="Calibri Light" w:cstheme="minorHAnsi"/>
                <w:sz w:val="20"/>
                <w:szCs w:val="20"/>
              </w:rPr>
              <w:t xml:space="preserve">. </w:t>
            </w:r>
          </w:p>
          <w:p w14:paraId="271C2BEC" w14:textId="352D301F" w:rsidR="00CC3CB5" w:rsidRPr="000A153E" w:rsidDel="00D72580" w:rsidRDefault="00CC3CB5" w:rsidP="00EE4258">
            <w:pPr>
              <w:tabs>
                <w:tab w:val="left" w:pos="2670"/>
              </w:tabs>
              <w:spacing w:line="276" w:lineRule="auto"/>
              <w:rPr>
                <w:rFonts w:cstheme="minorHAnsi"/>
                <w:sz w:val="20"/>
                <w:szCs w:val="20"/>
              </w:rPr>
            </w:pPr>
            <w:r w:rsidRPr="000A153E">
              <w:rPr>
                <w:rFonts w:eastAsia="Calibri Light" w:cstheme="minorHAnsi"/>
                <w:sz w:val="20"/>
                <w:szCs w:val="20"/>
              </w:rPr>
              <w:t>Complete.</w:t>
            </w:r>
          </w:p>
        </w:tc>
      </w:tr>
      <w:tr w:rsidR="00EE4258" w:rsidRPr="000A153E" w14:paraId="15D207FA" w14:textId="77777777" w:rsidTr="005F0CF2">
        <w:tc>
          <w:tcPr>
            <w:tcW w:w="1696" w:type="dxa"/>
          </w:tcPr>
          <w:p w14:paraId="38FE3EF7" w14:textId="77777777" w:rsidR="005F0CF2" w:rsidRPr="000A153E" w:rsidRDefault="005F0CF2" w:rsidP="00EE4258">
            <w:pPr>
              <w:spacing w:line="276" w:lineRule="auto"/>
              <w:rPr>
                <w:rFonts w:cstheme="minorHAnsi"/>
                <w:sz w:val="20"/>
                <w:szCs w:val="20"/>
                <w:lang w:eastAsia="en-GB"/>
              </w:rPr>
            </w:pPr>
            <w:r w:rsidRPr="000A153E">
              <w:rPr>
                <w:rFonts w:cstheme="minorHAnsi"/>
                <w:sz w:val="20"/>
                <w:szCs w:val="20"/>
                <w:lang w:eastAsia="en-GB"/>
              </w:rPr>
              <w:t xml:space="preserve">03092025 06 </w:t>
            </w:r>
          </w:p>
        </w:tc>
        <w:tc>
          <w:tcPr>
            <w:tcW w:w="7320" w:type="dxa"/>
          </w:tcPr>
          <w:p w14:paraId="2B4FF96F" w14:textId="77777777" w:rsidR="005F0CF2" w:rsidRPr="000A153E" w:rsidRDefault="005F0CF2" w:rsidP="00EE4258">
            <w:pPr>
              <w:jc w:val="both"/>
              <w:rPr>
                <w:rFonts w:cstheme="minorHAnsi"/>
                <w:sz w:val="20"/>
                <w:szCs w:val="20"/>
              </w:rPr>
            </w:pPr>
            <w:r w:rsidRPr="000A153E">
              <w:rPr>
                <w:rFonts w:cstheme="minorHAnsi"/>
                <w:sz w:val="20"/>
                <w:szCs w:val="20"/>
              </w:rPr>
              <w:t>Communications Lead to circulate NISTA report and BBC update.</w:t>
            </w:r>
          </w:p>
          <w:p w14:paraId="0CC2520A" w14:textId="1A65F1E4" w:rsidR="00CC3CB5" w:rsidRPr="000A153E" w:rsidRDefault="00CC3CB5" w:rsidP="00EE4258">
            <w:pPr>
              <w:jc w:val="both"/>
              <w:rPr>
                <w:rFonts w:cstheme="minorHAnsi"/>
                <w:sz w:val="20"/>
                <w:szCs w:val="20"/>
              </w:rPr>
            </w:pPr>
            <w:r w:rsidRPr="000A153E">
              <w:rPr>
                <w:rFonts w:cstheme="minorHAnsi"/>
                <w:sz w:val="20"/>
                <w:szCs w:val="20"/>
              </w:rPr>
              <w:t>Complete.</w:t>
            </w:r>
          </w:p>
        </w:tc>
      </w:tr>
      <w:tr w:rsidR="00EE4258" w:rsidRPr="000A153E" w14:paraId="1D527A8D" w14:textId="77777777" w:rsidTr="005F0CF2">
        <w:tc>
          <w:tcPr>
            <w:tcW w:w="1696" w:type="dxa"/>
          </w:tcPr>
          <w:p w14:paraId="3588BA18" w14:textId="77777777" w:rsidR="005F0CF2" w:rsidRPr="000A153E" w:rsidRDefault="005F0CF2" w:rsidP="00EE4258">
            <w:pPr>
              <w:spacing w:line="276" w:lineRule="auto"/>
              <w:rPr>
                <w:rFonts w:cstheme="minorHAnsi"/>
                <w:sz w:val="20"/>
                <w:szCs w:val="20"/>
                <w:lang w:eastAsia="en-GB"/>
              </w:rPr>
            </w:pPr>
            <w:r w:rsidRPr="000A153E">
              <w:rPr>
                <w:rFonts w:cstheme="minorHAnsi"/>
                <w:sz w:val="20"/>
                <w:szCs w:val="20"/>
                <w:lang w:eastAsia="en-GB"/>
              </w:rPr>
              <w:t>03092025 07</w:t>
            </w:r>
          </w:p>
        </w:tc>
        <w:tc>
          <w:tcPr>
            <w:tcW w:w="7320" w:type="dxa"/>
          </w:tcPr>
          <w:p w14:paraId="3CDC3791" w14:textId="77777777" w:rsidR="005F0CF2" w:rsidRPr="000A153E" w:rsidRDefault="005F0CF2" w:rsidP="00EE4258">
            <w:pPr>
              <w:suppressAutoHyphens/>
              <w:autoSpaceDN w:val="0"/>
              <w:spacing w:after="5" w:line="247" w:lineRule="auto"/>
              <w:rPr>
                <w:rFonts w:cstheme="minorHAnsi"/>
                <w:sz w:val="20"/>
                <w:szCs w:val="20"/>
              </w:rPr>
            </w:pPr>
            <w:r w:rsidRPr="000A153E">
              <w:rPr>
                <w:rFonts w:cstheme="minorHAnsi"/>
                <w:sz w:val="20"/>
                <w:szCs w:val="20"/>
              </w:rPr>
              <w:t>How much CIF Funding has been allocated to Out of Search Area (OOSA) to date in Mid Copeland.</w:t>
            </w:r>
          </w:p>
          <w:p w14:paraId="5957EE01" w14:textId="3A4DE88F" w:rsidR="00CC3CB5" w:rsidRPr="000A153E" w:rsidRDefault="00CC3CB5" w:rsidP="00EE4258">
            <w:pPr>
              <w:suppressAutoHyphens/>
              <w:autoSpaceDN w:val="0"/>
              <w:spacing w:after="5" w:line="247" w:lineRule="auto"/>
              <w:rPr>
                <w:rFonts w:cstheme="minorHAnsi"/>
                <w:sz w:val="20"/>
                <w:szCs w:val="20"/>
              </w:rPr>
            </w:pPr>
            <w:r w:rsidRPr="000A153E">
              <w:rPr>
                <w:rFonts w:cstheme="minorHAnsi"/>
                <w:sz w:val="20"/>
                <w:szCs w:val="20"/>
              </w:rPr>
              <w:t>Complete</w:t>
            </w:r>
            <w:r w:rsidR="00481995" w:rsidRPr="000A153E">
              <w:rPr>
                <w:rFonts w:cstheme="minorHAnsi"/>
                <w:sz w:val="20"/>
                <w:szCs w:val="20"/>
              </w:rPr>
              <w:t xml:space="preserve"> - £72,925/£3,594,866 (2.03%).</w:t>
            </w:r>
          </w:p>
        </w:tc>
      </w:tr>
      <w:tr w:rsidR="00EE4258" w:rsidRPr="000A153E" w14:paraId="71485660" w14:textId="77777777" w:rsidTr="005F0CF2">
        <w:tc>
          <w:tcPr>
            <w:tcW w:w="1696" w:type="dxa"/>
          </w:tcPr>
          <w:p w14:paraId="00343311" w14:textId="77777777" w:rsidR="005F0CF2" w:rsidRPr="000A153E" w:rsidRDefault="005F0CF2" w:rsidP="00EE4258">
            <w:pPr>
              <w:spacing w:line="276" w:lineRule="auto"/>
              <w:rPr>
                <w:rFonts w:cstheme="minorHAnsi"/>
                <w:sz w:val="20"/>
                <w:szCs w:val="20"/>
                <w:lang w:eastAsia="en-GB"/>
              </w:rPr>
            </w:pPr>
            <w:r w:rsidRPr="000A153E">
              <w:rPr>
                <w:rFonts w:cstheme="minorHAnsi"/>
                <w:sz w:val="20"/>
                <w:szCs w:val="20"/>
                <w:lang w:eastAsia="en-GB"/>
              </w:rPr>
              <w:t xml:space="preserve">03092025 08 </w:t>
            </w:r>
          </w:p>
        </w:tc>
        <w:tc>
          <w:tcPr>
            <w:tcW w:w="7320" w:type="dxa"/>
          </w:tcPr>
          <w:p w14:paraId="217BCDEE" w14:textId="77777777" w:rsidR="005F0CF2" w:rsidRPr="000A153E" w:rsidRDefault="005F0CF2" w:rsidP="00EE4258">
            <w:pPr>
              <w:tabs>
                <w:tab w:val="left" w:pos="2670"/>
              </w:tabs>
              <w:spacing w:line="276" w:lineRule="auto"/>
              <w:rPr>
                <w:rFonts w:cstheme="minorHAnsi"/>
                <w:sz w:val="20"/>
                <w:szCs w:val="20"/>
              </w:rPr>
            </w:pPr>
            <w:r w:rsidRPr="000A153E">
              <w:rPr>
                <w:rFonts w:cstheme="minorHAnsi"/>
                <w:sz w:val="20"/>
                <w:szCs w:val="20"/>
              </w:rPr>
              <w:t>How much CIF Funding has been allocated to date in Mid Copeland</w:t>
            </w:r>
            <w:r w:rsidR="00CC3CB5" w:rsidRPr="000A153E">
              <w:rPr>
                <w:rFonts w:cstheme="minorHAnsi"/>
                <w:sz w:val="20"/>
                <w:szCs w:val="20"/>
              </w:rPr>
              <w:t>.</w:t>
            </w:r>
          </w:p>
          <w:p w14:paraId="6D97BD5C" w14:textId="1794946D" w:rsidR="00CC3CB5" w:rsidRPr="000A153E" w:rsidRDefault="00CC3CB5" w:rsidP="00EE4258">
            <w:pPr>
              <w:tabs>
                <w:tab w:val="left" w:pos="2670"/>
              </w:tabs>
              <w:spacing w:line="276" w:lineRule="auto"/>
              <w:rPr>
                <w:rFonts w:cstheme="minorHAnsi"/>
                <w:sz w:val="20"/>
                <w:szCs w:val="20"/>
              </w:rPr>
            </w:pPr>
            <w:r w:rsidRPr="000A153E">
              <w:rPr>
                <w:rFonts w:cstheme="minorHAnsi"/>
                <w:sz w:val="20"/>
                <w:szCs w:val="20"/>
              </w:rPr>
              <w:t>Complete</w:t>
            </w:r>
            <w:r w:rsidR="00150E05" w:rsidRPr="000A153E">
              <w:rPr>
                <w:rFonts w:cstheme="minorHAnsi"/>
                <w:sz w:val="20"/>
                <w:szCs w:val="20"/>
              </w:rPr>
              <w:t xml:space="preserve"> - £3,594,866.</w:t>
            </w:r>
          </w:p>
        </w:tc>
      </w:tr>
      <w:tr w:rsidR="005F0CF2" w:rsidRPr="000A153E" w14:paraId="7974A73B" w14:textId="77777777" w:rsidTr="005F0CF2">
        <w:tc>
          <w:tcPr>
            <w:tcW w:w="1696" w:type="dxa"/>
          </w:tcPr>
          <w:p w14:paraId="7F2694EF" w14:textId="77777777" w:rsidR="005F0CF2" w:rsidRPr="000A153E" w:rsidRDefault="005F0CF2" w:rsidP="00EE4258">
            <w:pPr>
              <w:spacing w:line="276" w:lineRule="auto"/>
              <w:rPr>
                <w:rFonts w:cstheme="minorHAnsi"/>
                <w:sz w:val="20"/>
                <w:szCs w:val="20"/>
                <w:lang w:eastAsia="en-GB"/>
              </w:rPr>
            </w:pPr>
            <w:r w:rsidRPr="000A153E">
              <w:rPr>
                <w:rFonts w:cstheme="minorHAnsi"/>
                <w:sz w:val="20"/>
                <w:szCs w:val="20"/>
                <w:lang w:eastAsia="en-GB"/>
              </w:rPr>
              <w:t xml:space="preserve">03092025 09 </w:t>
            </w:r>
          </w:p>
        </w:tc>
        <w:tc>
          <w:tcPr>
            <w:tcW w:w="7320" w:type="dxa"/>
          </w:tcPr>
          <w:p w14:paraId="314C0607" w14:textId="48E5EE1B" w:rsidR="005F0CF2" w:rsidRPr="000A153E" w:rsidRDefault="005F0CF2" w:rsidP="00EE4258">
            <w:pPr>
              <w:tabs>
                <w:tab w:val="left" w:pos="2670"/>
              </w:tabs>
              <w:spacing w:line="276" w:lineRule="auto"/>
              <w:rPr>
                <w:rFonts w:cstheme="minorHAnsi"/>
                <w:sz w:val="20"/>
                <w:szCs w:val="20"/>
              </w:rPr>
            </w:pPr>
            <w:r w:rsidRPr="000A153E">
              <w:rPr>
                <w:rFonts w:cstheme="minorHAnsi"/>
                <w:sz w:val="20"/>
                <w:szCs w:val="20"/>
              </w:rPr>
              <w:t>Overall CIF spend across all communities since the start</w:t>
            </w:r>
            <w:r w:rsidR="00F846B2" w:rsidRPr="000A153E">
              <w:rPr>
                <w:rFonts w:cstheme="minorHAnsi"/>
                <w:sz w:val="20"/>
                <w:szCs w:val="20"/>
              </w:rPr>
              <w:t xml:space="preserve"> of the</w:t>
            </w:r>
            <w:r w:rsidRPr="000A153E">
              <w:rPr>
                <w:rFonts w:cstheme="minorHAnsi"/>
                <w:sz w:val="20"/>
                <w:szCs w:val="20"/>
              </w:rPr>
              <w:t xml:space="preserve"> programme. (Mid, South, Allerdale and Theddlethorpe)</w:t>
            </w:r>
          </w:p>
          <w:p w14:paraId="062CA2F8" w14:textId="224B3456" w:rsidR="00CC3CB5" w:rsidRPr="000A153E" w:rsidRDefault="00CC3CB5" w:rsidP="00EE4258">
            <w:pPr>
              <w:tabs>
                <w:tab w:val="left" w:pos="2670"/>
              </w:tabs>
              <w:spacing w:line="276" w:lineRule="auto"/>
              <w:rPr>
                <w:rFonts w:cstheme="minorHAnsi"/>
                <w:sz w:val="20"/>
                <w:szCs w:val="20"/>
              </w:rPr>
            </w:pPr>
            <w:r w:rsidRPr="000A153E">
              <w:rPr>
                <w:rFonts w:cstheme="minorHAnsi"/>
                <w:sz w:val="20"/>
                <w:szCs w:val="20"/>
              </w:rPr>
              <w:t>Complete</w:t>
            </w:r>
            <w:r w:rsidR="00150E05" w:rsidRPr="000A153E">
              <w:rPr>
                <w:rFonts w:cstheme="minorHAnsi"/>
                <w:sz w:val="20"/>
                <w:szCs w:val="20"/>
              </w:rPr>
              <w:t xml:space="preserve"> - £12.945 M approx.</w:t>
            </w:r>
          </w:p>
        </w:tc>
      </w:tr>
    </w:tbl>
    <w:p w14:paraId="6C748B9A" w14:textId="7493425B" w:rsidR="005F0CF2" w:rsidRPr="000A153E" w:rsidRDefault="00467E40" w:rsidP="00467E40">
      <w:pPr>
        <w:tabs>
          <w:tab w:val="left" w:pos="8197"/>
        </w:tabs>
        <w:spacing w:after="0" w:line="276" w:lineRule="auto"/>
        <w:rPr>
          <w:rFonts w:eastAsia="Calibri" w:cstheme="minorHAnsi"/>
          <w:b/>
          <w:sz w:val="20"/>
          <w:szCs w:val="20"/>
          <w:lang w:eastAsia="en-GB"/>
        </w:rPr>
      </w:pPr>
      <w:r w:rsidRPr="000A153E">
        <w:rPr>
          <w:rFonts w:eastAsia="Calibri" w:cstheme="minorHAnsi"/>
          <w:b/>
          <w:sz w:val="20"/>
          <w:szCs w:val="20"/>
          <w:lang w:eastAsia="en-GB"/>
        </w:rPr>
        <w:tab/>
      </w:r>
    </w:p>
    <w:p w14:paraId="3E4ADC0B" w14:textId="15B218F7" w:rsidR="00B40893" w:rsidRPr="000A153E" w:rsidRDefault="00B40893" w:rsidP="00EE4258">
      <w:pPr>
        <w:spacing w:after="0" w:line="276" w:lineRule="auto"/>
        <w:rPr>
          <w:rFonts w:eastAsia="Calibri" w:cstheme="minorHAnsi"/>
          <w:b/>
          <w:sz w:val="20"/>
          <w:szCs w:val="20"/>
          <w:lang w:eastAsia="en-GB"/>
        </w:rPr>
      </w:pPr>
      <w:r w:rsidRPr="000A153E">
        <w:rPr>
          <w:rFonts w:eastAsia="Calibri" w:cstheme="minorHAnsi"/>
          <w:b/>
          <w:sz w:val="20"/>
          <w:szCs w:val="20"/>
          <w:lang w:eastAsia="en-GB"/>
        </w:rPr>
        <w:t xml:space="preserve">AGENDA 2:    </w:t>
      </w:r>
      <w:r w:rsidR="00FF0E54" w:rsidRPr="000A153E">
        <w:rPr>
          <w:rFonts w:eastAsia="Calibri" w:cstheme="minorHAnsi"/>
          <w:b/>
          <w:sz w:val="20"/>
          <w:szCs w:val="20"/>
          <w:lang w:eastAsia="en-GB"/>
        </w:rPr>
        <w:tab/>
      </w:r>
      <w:r w:rsidRPr="000A153E">
        <w:rPr>
          <w:rFonts w:eastAsia="Calibri" w:cstheme="minorHAnsi"/>
          <w:b/>
          <w:sz w:val="20"/>
          <w:szCs w:val="20"/>
          <w:lang w:eastAsia="en-GB"/>
        </w:rPr>
        <w:t>ROUND THE ROOM INTRODUCTIONS</w:t>
      </w:r>
    </w:p>
    <w:p w14:paraId="68F93157" w14:textId="179D2C70" w:rsidR="00B40893" w:rsidRPr="000A153E" w:rsidRDefault="00B40893" w:rsidP="00EE4258">
      <w:pPr>
        <w:spacing w:line="276" w:lineRule="auto"/>
        <w:rPr>
          <w:rFonts w:cstheme="minorHAnsi"/>
          <w:sz w:val="20"/>
          <w:szCs w:val="20"/>
          <w:lang w:eastAsia="en-GB"/>
        </w:rPr>
      </w:pPr>
      <w:r w:rsidRPr="000A153E">
        <w:rPr>
          <w:rFonts w:cstheme="minorHAnsi"/>
          <w:sz w:val="20"/>
          <w:szCs w:val="20"/>
          <w:lang w:eastAsia="en-GB"/>
        </w:rPr>
        <w:t>Introductions were made by the Mid</w:t>
      </w:r>
      <w:r w:rsidR="0093748C" w:rsidRPr="000A153E">
        <w:rPr>
          <w:rFonts w:cstheme="minorHAnsi"/>
          <w:sz w:val="20"/>
          <w:szCs w:val="20"/>
          <w:lang w:eastAsia="en-GB"/>
        </w:rPr>
        <w:t xml:space="preserve"> </w:t>
      </w:r>
      <w:r w:rsidRPr="000A153E">
        <w:rPr>
          <w:rFonts w:cstheme="minorHAnsi"/>
          <w:sz w:val="20"/>
          <w:szCs w:val="20"/>
          <w:lang w:eastAsia="en-GB"/>
        </w:rPr>
        <w:t>Copeland Community Partnership members</w:t>
      </w:r>
      <w:r w:rsidR="0021318F" w:rsidRPr="000A153E">
        <w:rPr>
          <w:rFonts w:cstheme="minorHAnsi"/>
          <w:sz w:val="20"/>
          <w:szCs w:val="20"/>
          <w:lang w:eastAsia="en-GB"/>
        </w:rPr>
        <w:t xml:space="preserve"> and </w:t>
      </w:r>
      <w:r w:rsidRPr="000A153E">
        <w:rPr>
          <w:rFonts w:cstheme="minorHAnsi"/>
          <w:sz w:val="20"/>
          <w:szCs w:val="20"/>
          <w:lang w:eastAsia="en-GB"/>
        </w:rPr>
        <w:t xml:space="preserve">NWS </w:t>
      </w:r>
      <w:r w:rsidR="00D90D52" w:rsidRPr="000A153E">
        <w:rPr>
          <w:rFonts w:cstheme="minorHAnsi"/>
          <w:sz w:val="20"/>
          <w:szCs w:val="20"/>
          <w:lang w:eastAsia="en-GB"/>
        </w:rPr>
        <w:t>s</w:t>
      </w:r>
      <w:r w:rsidRPr="000A153E">
        <w:rPr>
          <w:rFonts w:cstheme="minorHAnsi"/>
          <w:sz w:val="20"/>
          <w:szCs w:val="20"/>
          <w:lang w:eastAsia="en-GB"/>
        </w:rPr>
        <w:t xml:space="preserve">upport </w:t>
      </w:r>
      <w:r w:rsidR="00D90D52" w:rsidRPr="000A153E">
        <w:rPr>
          <w:rFonts w:cstheme="minorHAnsi"/>
          <w:sz w:val="20"/>
          <w:szCs w:val="20"/>
          <w:lang w:eastAsia="en-GB"/>
        </w:rPr>
        <w:t>t</w:t>
      </w:r>
      <w:r w:rsidR="00261956" w:rsidRPr="000A153E">
        <w:rPr>
          <w:rFonts w:cstheme="minorHAnsi"/>
          <w:sz w:val="20"/>
          <w:szCs w:val="20"/>
          <w:lang w:eastAsia="en-GB"/>
        </w:rPr>
        <w:t>eam</w:t>
      </w:r>
      <w:r w:rsidR="0021318F" w:rsidRPr="000A153E">
        <w:rPr>
          <w:rFonts w:cstheme="minorHAnsi"/>
          <w:sz w:val="20"/>
          <w:szCs w:val="20"/>
          <w:lang w:eastAsia="en-GB"/>
        </w:rPr>
        <w:t>.</w:t>
      </w:r>
    </w:p>
    <w:p w14:paraId="40A49876" w14:textId="523FD808" w:rsidR="00042E94" w:rsidRPr="000A153E" w:rsidRDefault="00B40893" w:rsidP="00EE4258">
      <w:pPr>
        <w:spacing w:after="0" w:line="276" w:lineRule="auto"/>
        <w:rPr>
          <w:rFonts w:eastAsia="Calibri" w:cstheme="minorHAnsi"/>
          <w:b/>
          <w:sz w:val="20"/>
          <w:szCs w:val="20"/>
          <w:lang w:eastAsia="en-GB"/>
        </w:rPr>
      </w:pPr>
      <w:r w:rsidRPr="000A153E">
        <w:rPr>
          <w:rFonts w:eastAsia="Calibri" w:cstheme="minorHAnsi"/>
          <w:b/>
          <w:sz w:val="20"/>
          <w:szCs w:val="20"/>
          <w:lang w:eastAsia="en-GB"/>
        </w:rPr>
        <w:t xml:space="preserve">AGENDA 3:    </w:t>
      </w:r>
      <w:r w:rsidR="00FF0E54" w:rsidRPr="000A153E">
        <w:rPr>
          <w:rFonts w:eastAsia="Calibri" w:cstheme="minorHAnsi"/>
          <w:b/>
          <w:sz w:val="20"/>
          <w:szCs w:val="20"/>
          <w:lang w:eastAsia="en-GB"/>
        </w:rPr>
        <w:tab/>
      </w:r>
      <w:r w:rsidRPr="000A153E">
        <w:rPr>
          <w:rFonts w:eastAsia="Calibri" w:cstheme="minorHAnsi"/>
          <w:b/>
          <w:sz w:val="20"/>
          <w:szCs w:val="20"/>
          <w:lang w:eastAsia="en-GB"/>
        </w:rPr>
        <w:t>CHAIR’S REPORT</w:t>
      </w:r>
    </w:p>
    <w:p w14:paraId="550E0632" w14:textId="064B597F" w:rsidR="00AA7B94" w:rsidRPr="000A153E" w:rsidRDefault="00AA7B94" w:rsidP="00EE4258">
      <w:pPr>
        <w:suppressAutoHyphens/>
        <w:autoSpaceDN w:val="0"/>
        <w:spacing w:after="0" w:line="247" w:lineRule="auto"/>
        <w:ind w:left="10" w:hanging="10"/>
        <w:jc w:val="both"/>
        <w:rPr>
          <w:rFonts w:eastAsia="Calibri Light" w:cstheme="minorHAnsi"/>
          <w:sz w:val="20"/>
          <w:szCs w:val="20"/>
        </w:rPr>
      </w:pPr>
      <w:r w:rsidRPr="000A153E">
        <w:rPr>
          <w:rFonts w:eastAsia="Calibri Light" w:cstheme="minorHAnsi"/>
          <w:sz w:val="20"/>
          <w:szCs w:val="20"/>
        </w:rPr>
        <w:t xml:space="preserve">The Chair informed the meeting that the scheduled Crown Estate meeting had been cancelled due to illness.  NWS are in contact with The Crown Estate and are looking to rearrange. </w:t>
      </w:r>
    </w:p>
    <w:p w14:paraId="132283D7" w14:textId="0FC6A9DA" w:rsidR="00AA7B94" w:rsidRPr="000A153E" w:rsidRDefault="00AA7B94" w:rsidP="00EE4258">
      <w:pPr>
        <w:suppressAutoHyphens/>
        <w:autoSpaceDN w:val="0"/>
        <w:spacing w:after="0" w:line="247" w:lineRule="auto"/>
        <w:ind w:left="10" w:hanging="10"/>
        <w:jc w:val="both"/>
        <w:rPr>
          <w:rFonts w:eastAsia="Calibri Light" w:cstheme="minorHAnsi"/>
          <w:sz w:val="20"/>
          <w:szCs w:val="20"/>
        </w:rPr>
      </w:pPr>
      <w:r w:rsidRPr="000A153E">
        <w:rPr>
          <w:rFonts w:eastAsia="Calibri Light" w:cstheme="minorHAnsi"/>
          <w:sz w:val="20"/>
          <w:szCs w:val="20"/>
        </w:rPr>
        <w:t>Attendance at Wasdale Show was reported to be far more successful than anticipated, generating substantial public interest and a number of “back to basics” enquiries regarding the GDF siting process.</w:t>
      </w:r>
    </w:p>
    <w:p w14:paraId="6414F511" w14:textId="45D9D966" w:rsidR="00AA7B94" w:rsidRPr="000A153E" w:rsidRDefault="00AA7B94" w:rsidP="00EE4258">
      <w:pPr>
        <w:suppressAutoHyphens/>
        <w:autoSpaceDN w:val="0"/>
        <w:spacing w:after="0" w:line="247" w:lineRule="auto"/>
        <w:ind w:left="10" w:hanging="10"/>
        <w:jc w:val="both"/>
        <w:rPr>
          <w:rFonts w:eastAsia="Calibri Light" w:cstheme="minorHAnsi"/>
          <w:sz w:val="20"/>
          <w:szCs w:val="20"/>
        </w:rPr>
      </w:pPr>
      <w:r w:rsidRPr="000A153E">
        <w:rPr>
          <w:rFonts w:eastAsia="Calibri Light" w:cstheme="minorHAnsi"/>
          <w:sz w:val="20"/>
          <w:szCs w:val="20"/>
        </w:rPr>
        <w:t xml:space="preserve">It was confirmed that approximately £1 million of Community Investment Funding for 2025 had been fully allocated, which was welcomed as positive news. The Chair expressed thanks to members for their ongoing support and also extended appreciation to the NWS team for the assistance they continue to provide. </w:t>
      </w:r>
    </w:p>
    <w:p w14:paraId="10DFC188" w14:textId="795BFBFA" w:rsidR="00645CAC" w:rsidRPr="000A153E" w:rsidRDefault="00AA7B94" w:rsidP="00EE4258">
      <w:pPr>
        <w:suppressAutoHyphens/>
        <w:autoSpaceDN w:val="0"/>
        <w:spacing w:after="0" w:line="247" w:lineRule="auto"/>
        <w:ind w:left="10" w:hanging="10"/>
        <w:jc w:val="both"/>
        <w:rPr>
          <w:rFonts w:eastAsia="Calibri Light" w:cstheme="minorHAnsi"/>
          <w:sz w:val="20"/>
          <w:szCs w:val="20"/>
        </w:rPr>
      </w:pPr>
      <w:r w:rsidRPr="000A153E">
        <w:rPr>
          <w:rFonts w:eastAsia="Calibri Light" w:cstheme="minorHAnsi"/>
          <w:sz w:val="20"/>
          <w:szCs w:val="20"/>
        </w:rPr>
        <w:t>It was reported that the representative from Drigg &amp; Carleton Parish Council had stepped down from their role as a non-voting member of the Partnership. It was agreed that the seat would remain open to the Parish Council. A letter will be issued to Drigg &amp; Carleton Parish Council to thank their former member for their contribution and to offer the Parish Council the opportunity to nominate a replacement.</w:t>
      </w:r>
      <w:r w:rsidR="004D70F4" w:rsidRPr="000A153E">
        <w:rPr>
          <w:rFonts w:eastAsia="Calibri Light" w:cstheme="minorHAnsi"/>
          <w:sz w:val="20"/>
          <w:szCs w:val="20"/>
        </w:rPr>
        <w:t xml:space="preserve"> </w:t>
      </w:r>
    </w:p>
    <w:p w14:paraId="2635BE38" w14:textId="00FC15EE" w:rsidR="00CA27FD" w:rsidRPr="000A153E" w:rsidRDefault="00CA27FD" w:rsidP="00EE4258">
      <w:pPr>
        <w:spacing w:after="0" w:line="276" w:lineRule="auto"/>
        <w:rPr>
          <w:rFonts w:eastAsia="Calibri" w:cstheme="minorHAnsi"/>
          <w:bCs/>
          <w:sz w:val="20"/>
          <w:szCs w:val="20"/>
          <w:lang w:eastAsia="en-GB"/>
        </w:rPr>
      </w:pPr>
      <w:r w:rsidRPr="000A153E">
        <w:rPr>
          <w:rFonts w:eastAsia="Calibri" w:cstheme="minorHAnsi"/>
          <w:bCs/>
          <w:sz w:val="20"/>
          <w:szCs w:val="20"/>
          <w:lang w:eastAsia="en-GB"/>
        </w:rPr>
        <w:t>The Chair informed the Community Partnership that Net Support</w:t>
      </w:r>
      <w:r w:rsidR="0031470E" w:rsidRPr="000A153E">
        <w:rPr>
          <w:rFonts w:eastAsia="Calibri" w:cstheme="minorHAnsi"/>
          <w:bCs/>
          <w:sz w:val="20"/>
          <w:szCs w:val="20"/>
          <w:lang w:eastAsia="en-GB"/>
        </w:rPr>
        <w:t xml:space="preserve"> for a GDF, based on the last survey of 338 residents,</w:t>
      </w:r>
      <w:r w:rsidRPr="000A153E">
        <w:rPr>
          <w:rFonts w:eastAsia="Calibri" w:cstheme="minorHAnsi"/>
          <w:bCs/>
          <w:sz w:val="20"/>
          <w:szCs w:val="20"/>
          <w:lang w:eastAsia="en-GB"/>
        </w:rPr>
        <w:t xml:space="preserve"> remains at </w:t>
      </w:r>
      <w:r w:rsidR="0031470E" w:rsidRPr="000A153E">
        <w:rPr>
          <w:rFonts w:eastAsia="Calibri" w:cstheme="minorHAnsi"/>
          <w:bCs/>
          <w:sz w:val="20"/>
          <w:szCs w:val="20"/>
          <w:lang w:eastAsia="en-GB"/>
        </w:rPr>
        <w:t>+</w:t>
      </w:r>
      <w:r w:rsidRPr="000A153E">
        <w:rPr>
          <w:rFonts w:eastAsia="Calibri" w:cstheme="minorHAnsi"/>
          <w:bCs/>
          <w:sz w:val="20"/>
          <w:szCs w:val="20"/>
          <w:lang w:eastAsia="en-GB"/>
        </w:rPr>
        <w:t xml:space="preserve">41%, which is a strong performance. </w:t>
      </w:r>
    </w:p>
    <w:p w14:paraId="6980FCF3" w14:textId="77777777" w:rsidR="00CA27FD" w:rsidRPr="000A153E" w:rsidRDefault="00CA27FD" w:rsidP="00EE4258">
      <w:pPr>
        <w:spacing w:after="0" w:line="276" w:lineRule="auto"/>
        <w:rPr>
          <w:rFonts w:eastAsia="Calibri" w:cstheme="minorHAnsi"/>
          <w:bCs/>
          <w:sz w:val="20"/>
          <w:szCs w:val="20"/>
          <w:lang w:eastAsia="en-GB"/>
        </w:rPr>
      </w:pPr>
    </w:p>
    <w:p w14:paraId="08957E92" w14:textId="149573B8" w:rsidR="000A073A" w:rsidRPr="000A153E" w:rsidRDefault="00B40893" w:rsidP="00EE4258">
      <w:pPr>
        <w:spacing w:after="0" w:line="276" w:lineRule="auto"/>
        <w:rPr>
          <w:rFonts w:eastAsia="Calibri" w:cstheme="minorHAnsi"/>
          <w:b/>
          <w:sz w:val="20"/>
          <w:szCs w:val="20"/>
          <w:lang w:eastAsia="en-GB"/>
        </w:rPr>
      </w:pPr>
      <w:r w:rsidRPr="000A153E">
        <w:rPr>
          <w:rFonts w:eastAsia="Calibri" w:cstheme="minorHAnsi"/>
          <w:b/>
          <w:sz w:val="20"/>
          <w:szCs w:val="20"/>
          <w:lang w:eastAsia="en-GB"/>
        </w:rPr>
        <w:t xml:space="preserve">AGENDA 4:    </w:t>
      </w:r>
      <w:r w:rsidR="00FF0E54" w:rsidRPr="000A153E">
        <w:rPr>
          <w:rFonts w:eastAsia="Calibri" w:cstheme="minorHAnsi"/>
          <w:b/>
          <w:sz w:val="20"/>
          <w:szCs w:val="20"/>
          <w:lang w:eastAsia="en-GB"/>
        </w:rPr>
        <w:tab/>
      </w:r>
      <w:r w:rsidRPr="000A153E">
        <w:rPr>
          <w:rFonts w:eastAsia="Calibri" w:cstheme="minorHAnsi"/>
          <w:b/>
          <w:sz w:val="20"/>
          <w:szCs w:val="20"/>
          <w:lang w:eastAsia="en-GB"/>
        </w:rPr>
        <w:t xml:space="preserve"> </w:t>
      </w:r>
      <w:r w:rsidR="00C4685E" w:rsidRPr="000A153E">
        <w:rPr>
          <w:rFonts w:eastAsia="Calibri" w:cstheme="minorHAnsi"/>
          <w:b/>
          <w:sz w:val="20"/>
          <w:szCs w:val="20"/>
          <w:lang w:eastAsia="en-GB"/>
        </w:rPr>
        <w:t>NWS Update</w:t>
      </w:r>
    </w:p>
    <w:p w14:paraId="0AA074EC" w14:textId="3EBE8A65" w:rsidR="00436E5D" w:rsidRPr="000A153E" w:rsidRDefault="00436E5D" w:rsidP="00EE4258">
      <w:pPr>
        <w:spacing w:after="0"/>
        <w:rPr>
          <w:rFonts w:cstheme="minorHAnsi"/>
          <w:b/>
          <w:bCs/>
          <w:sz w:val="20"/>
          <w:szCs w:val="20"/>
        </w:rPr>
      </w:pPr>
      <w:r w:rsidRPr="000A153E">
        <w:rPr>
          <w:rFonts w:cstheme="minorHAnsi"/>
          <w:b/>
          <w:bCs/>
          <w:sz w:val="20"/>
          <w:szCs w:val="20"/>
        </w:rPr>
        <w:t>Simon Hughes</w:t>
      </w:r>
    </w:p>
    <w:p w14:paraId="06775B86" w14:textId="12DEDBBC" w:rsidR="006E5DD8" w:rsidRPr="000A153E" w:rsidRDefault="006E5DD8" w:rsidP="00EE4258">
      <w:pPr>
        <w:suppressAutoHyphens/>
        <w:autoSpaceDN w:val="0"/>
        <w:spacing w:after="0" w:line="247" w:lineRule="auto"/>
        <w:ind w:left="10" w:hanging="10"/>
        <w:jc w:val="both"/>
        <w:rPr>
          <w:rFonts w:cstheme="minorHAnsi"/>
          <w:sz w:val="20"/>
          <w:szCs w:val="20"/>
        </w:rPr>
      </w:pPr>
      <w:r w:rsidRPr="000A153E">
        <w:rPr>
          <w:rFonts w:cstheme="minorHAnsi"/>
          <w:sz w:val="20"/>
          <w:szCs w:val="20"/>
        </w:rPr>
        <w:t>The Principal Community Engagement Manager explained that the NWS Board had appointed Simon Hughes as the new GDF Executive Director, beginning 5 January 2026. Simon will lead the GDF programme at an important time – guiding the next steps of the GDF programme and ensuring NWS are structured in the best possible way to speed-up decision-making, strengthen accountability, and focus on delivery.</w:t>
      </w:r>
    </w:p>
    <w:p w14:paraId="2BFED582" w14:textId="77777777" w:rsidR="006E5DD8" w:rsidRPr="000A153E" w:rsidRDefault="006E5DD8" w:rsidP="00EE4258">
      <w:pPr>
        <w:suppressAutoHyphens/>
        <w:autoSpaceDN w:val="0"/>
        <w:spacing w:after="0" w:line="247" w:lineRule="auto"/>
        <w:ind w:left="10" w:hanging="10"/>
        <w:jc w:val="both"/>
        <w:rPr>
          <w:rFonts w:cstheme="minorHAnsi"/>
          <w:sz w:val="20"/>
          <w:szCs w:val="20"/>
        </w:rPr>
      </w:pPr>
    </w:p>
    <w:p w14:paraId="029A48C9" w14:textId="122E5C00" w:rsidR="00436E5D" w:rsidRPr="000A153E" w:rsidRDefault="00614FE6" w:rsidP="00EE4258">
      <w:pPr>
        <w:spacing w:after="0"/>
        <w:rPr>
          <w:rFonts w:cstheme="minorHAnsi"/>
          <w:b/>
          <w:bCs/>
          <w:sz w:val="20"/>
          <w:szCs w:val="20"/>
        </w:rPr>
      </w:pPr>
      <w:r w:rsidRPr="000A153E">
        <w:rPr>
          <w:rFonts w:cstheme="minorHAnsi"/>
          <w:b/>
          <w:bCs/>
          <w:sz w:val="20"/>
          <w:szCs w:val="20"/>
        </w:rPr>
        <w:t>Site Characterisation</w:t>
      </w:r>
    </w:p>
    <w:p w14:paraId="68F41759" w14:textId="61E1FBCA" w:rsidR="005F2E67" w:rsidRPr="000A153E" w:rsidRDefault="006E5DD8" w:rsidP="00EE4258">
      <w:pPr>
        <w:suppressAutoHyphens/>
        <w:autoSpaceDN w:val="0"/>
        <w:spacing w:after="0" w:line="247" w:lineRule="auto"/>
        <w:ind w:left="10" w:hanging="10"/>
        <w:jc w:val="both"/>
        <w:rPr>
          <w:rFonts w:cstheme="minorHAnsi"/>
          <w:sz w:val="20"/>
          <w:szCs w:val="20"/>
        </w:rPr>
      </w:pPr>
      <w:r w:rsidRPr="000A153E">
        <w:rPr>
          <w:rFonts w:cstheme="minorHAnsi"/>
          <w:sz w:val="20"/>
          <w:szCs w:val="20"/>
        </w:rPr>
        <w:t>NWS is anticipating making a decision on which community or communities to progress to deep borehole investigations in Spring 2026. Any decision to progress a community to this next stage requires Secretary of State</w:t>
      </w:r>
      <w:r w:rsidR="002C2A45" w:rsidRPr="000A153E">
        <w:rPr>
          <w:rFonts w:cstheme="minorHAnsi"/>
          <w:sz w:val="20"/>
          <w:szCs w:val="20"/>
        </w:rPr>
        <w:t xml:space="preserve"> for Security and Net Zero (SoS)</w:t>
      </w:r>
      <w:r w:rsidRPr="000A153E">
        <w:rPr>
          <w:rFonts w:cstheme="minorHAnsi"/>
          <w:sz w:val="20"/>
          <w:szCs w:val="20"/>
        </w:rPr>
        <w:t xml:space="preserve"> approval. However, there is no prescribed timetable for this work, and</w:t>
      </w:r>
      <w:r w:rsidR="0031470E" w:rsidRPr="000A153E">
        <w:rPr>
          <w:rFonts w:cstheme="minorHAnsi"/>
          <w:sz w:val="20"/>
          <w:szCs w:val="20"/>
        </w:rPr>
        <w:t xml:space="preserve"> NWS</w:t>
      </w:r>
      <w:r w:rsidRPr="000A153E">
        <w:rPr>
          <w:rFonts w:cstheme="minorHAnsi"/>
          <w:sz w:val="20"/>
          <w:szCs w:val="20"/>
        </w:rPr>
        <w:t xml:space="preserve"> will proceed only once all relevant information is available. Information on Site Characterisation has recently been added to the NWS website and is included in the Community Partnership’s upcoming newsletter. </w:t>
      </w:r>
    </w:p>
    <w:p w14:paraId="0DE38954" w14:textId="77777777" w:rsidR="00DF0E8E" w:rsidRPr="000A153E" w:rsidRDefault="00DF0E8E" w:rsidP="00EE4258">
      <w:pPr>
        <w:pStyle w:val="Heading2"/>
        <w:rPr>
          <w:rFonts w:asciiTheme="minorHAnsi" w:hAnsiTheme="minorHAnsi" w:cstheme="minorHAnsi"/>
          <w:color w:val="auto"/>
          <w:sz w:val="20"/>
          <w:szCs w:val="20"/>
        </w:rPr>
      </w:pPr>
    </w:p>
    <w:p w14:paraId="5A8EE9AF" w14:textId="2CA9EC86" w:rsidR="006E5DD8" w:rsidRPr="000A153E" w:rsidRDefault="00DF0E8E" w:rsidP="00EE4258">
      <w:pPr>
        <w:pStyle w:val="Heading2"/>
        <w:rPr>
          <w:rFonts w:asciiTheme="minorHAnsi" w:hAnsiTheme="minorHAnsi" w:cstheme="minorHAnsi"/>
          <w:b/>
          <w:bCs/>
          <w:color w:val="auto"/>
          <w:sz w:val="20"/>
          <w:szCs w:val="20"/>
        </w:rPr>
      </w:pPr>
      <w:r w:rsidRPr="000A153E">
        <w:rPr>
          <w:rFonts w:asciiTheme="minorHAnsi" w:hAnsiTheme="minorHAnsi" w:cstheme="minorHAnsi"/>
          <w:b/>
          <w:bCs/>
          <w:color w:val="auto"/>
          <w:sz w:val="20"/>
          <w:szCs w:val="20"/>
        </w:rPr>
        <w:t xml:space="preserve">Nuclear Issues Board </w:t>
      </w:r>
    </w:p>
    <w:p w14:paraId="758AF765" w14:textId="6506C8B7" w:rsidR="0097534E" w:rsidRPr="000A153E" w:rsidRDefault="006E5DD8" w:rsidP="00EE4258">
      <w:pPr>
        <w:suppressAutoHyphens/>
        <w:autoSpaceDN w:val="0"/>
        <w:spacing w:after="0" w:line="247" w:lineRule="auto"/>
        <w:ind w:left="10" w:hanging="10"/>
        <w:jc w:val="both"/>
        <w:rPr>
          <w:rFonts w:cstheme="minorHAnsi"/>
          <w:sz w:val="20"/>
          <w:szCs w:val="20"/>
        </w:rPr>
      </w:pPr>
      <w:r w:rsidRPr="000A153E">
        <w:rPr>
          <w:rFonts w:cstheme="minorHAnsi"/>
          <w:sz w:val="20"/>
          <w:szCs w:val="20"/>
        </w:rPr>
        <w:t>At the request of Cumberland Council, NWS are attending an internal informal online meeting of the Nuclear Issues Board on 4</w:t>
      </w:r>
      <w:r w:rsidRPr="000A153E">
        <w:rPr>
          <w:rFonts w:cstheme="minorHAnsi"/>
          <w:sz w:val="20"/>
          <w:szCs w:val="20"/>
          <w:vertAlign w:val="superscript"/>
        </w:rPr>
        <w:t>th</w:t>
      </w:r>
      <w:r w:rsidRPr="000A153E">
        <w:rPr>
          <w:rFonts w:cstheme="minorHAnsi"/>
          <w:sz w:val="20"/>
          <w:szCs w:val="20"/>
        </w:rPr>
        <w:t xml:space="preserve"> December to present the high-level results of the residents’ surveys in Mid and South Copeland over the years.</w:t>
      </w:r>
    </w:p>
    <w:p w14:paraId="687AC6F2" w14:textId="77777777" w:rsidR="00F3029F" w:rsidRPr="000A153E" w:rsidRDefault="00F3029F" w:rsidP="00EE4258">
      <w:pPr>
        <w:suppressAutoHyphens/>
        <w:autoSpaceDN w:val="0"/>
        <w:spacing w:after="0" w:line="247" w:lineRule="auto"/>
        <w:ind w:left="10" w:hanging="10"/>
        <w:jc w:val="both"/>
        <w:rPr>
          <w:rFonts w:cstheme="minorHAnsi"/>
          <w:sz w:val="20"/>
          <w:szCs w:val="20"/>
        </w:rPr>
      </w:pPr>
    </w:p>
    <w:p w14:paraId="78C9FA5C" w14:textId="756A96B5" w:rsidR="00D0783E" w:rsidRPr="000A153E" w:rsidRDefault="00A70AF1" w:rsidP="00EE4258">
      <w:pPr>
        <w:suppressAutoHyphens/>
        <w:autoSpaceDN w:val="0"/>
        <w:spacing w:after="0" w:line="247" w:lineRule="auto"/>
        <w:ind w:left="10" w:hanging="10"/>
        <w:jc w:val="both"/>
        <w:rPr>
          <w:rFonts w:cstheme="minorHAnsi"/>
          <w:b/>
          <w:bCs/>
          <w:sz w:val="20"/>
          <w:szCs w:val="20"/>
        </w:rPr>
      </w:pPr>
      <w:bookmarkStart w:id="0" w:name="_Hlk219278176"/>
      <w:r w:rsidRPr="000A153E">
        <w:rPr>
          <w:rFonts w:cstheme="minorHAnsi"/>
          <w:b/>
          <w:bCs/>
          <w:sz w:val="20"/>
          <w:szCs w:val="20"/>
        </w:rPr>
        <w:t>Major Permissions Delivery Partner (MPDP)</w:t>
      </w:r>
    </w:p>
    <w:p w14:paraId="727FD6C7" w14:textId="12323C81" w:rsidR="00F55ABB" w:rsidRPr="000A153E" w:rsidRDefault="0097534E" w:rsidP="00EE4258">
      <w:pPr>
        <w:rPr>
          <w:rFonts w:cstheme="minorHAnsi"/>
          <w:sz w:val="20"/>
          <w:szCs w:val="20"/>
        </w:rPr>
      </w:pPr>
      <w:r w:rsidRPr="000A153E">
        <w:rPr>
          <w:rFonts w:cstheme="minorHAnsi"/>
          <w:sz w:val="20"/>
          <w:szCs w:val="20"/>
        </w:rPr>
        <w:t>The Principal Community Engagement Manager introduced two representatives from the</w:t>
      </w:r>
      <w:r w:rsidR="0073365C" w:rsidRPr="000A153E">
        <w:rPr>
          <w:rFonts w:cstheme="minorHAnsi"/>
          <w:sz w:val="20"/>
          <w:szCs w:val="20"/>
        </w:rPr>
        <w:t xml:space="preserve"> NWS</w:t>
      </w:r>
      <w:r w:rsidRPr="000A153E">
        <w:rPr>
          <w:rFonts w:cstheme="minorHAnsi"/>
          <w:sz w:val="20"/>
          <w:szCs w:val="20"/>
        </w:rPr>
        <w:t xml:space="preserve"> Major Permissions</w:t>
      </w:r>
      <w:r w:rsidR="0073365C" w:rsidRPr="000A153E">
        <w:rPr>
          <w:rFonts w:cstheme="minorHAnsi"/>
          <w:sz w:val="20"/>
          <w:szCs w:val="20"/>
        </w:rPr>
        <w:t xml:space="preserve"> team to talk about Site Characterisation.</w:t>
      </w:r>
      <w:r w:rsidRPr="000A153E">
        <w:rPr>
          <w:rFonts w:cstheme="minorHAnsi"/>
          <w:sz w:val="20"/>
          <w:szCs w:val="20"/>
        </w:rPr>
        <w:t xml:space="preserve"> The Site Characterisation information, including a short explanatory video, has been made available on the NWS website. The video, which was shown to members, outlined three aspects of Site Characterisation: 1) Desk-based (reviewing existing information), 2) Surface-based/non-intrusive (e.g., seismic surveys), and 3) Intrusive (e.g., boreholes). Members appreciated the clarity of the timelines presented in the animation and found the visuals helpful, although they raised questions about the lead-in times before permissioning work begins. The group also discussed the current level of knowledge and understanding within the Sellafield community regarding Site Characterisation an</w:t>
      </w:r>
      <w:r w:rsidR="00F3029F" w:rsidRPr="000A153E">
        <w:rPr>
          <w:rFonts w:cstheme="minorHAnsi"/>
          <w:sz w:val="20"/>
          <w:szCs w:val="20"/>
        </w:rPr>
        <w:t>d the importance of progressing toward a GDF.</w:t>
      </w:r>
      <w:bookmarkEnd w:id="0"/>
    </w:p>
    <w:p w14:paraId="6A7C7E5E" w14:textId="16652D63" w:rsidR="00B56ACB" w:rsidRPr="000A153E" w:rsidRDefault="00B40893" w:rsidP="00EE4258">
      <w:pPr>
        <w:spacing w:after="0" w:line="276" w:lineRule="auto"/>
        <w:rPr>
          <w:rFonts w:eastAsia="Calibri" w:cstheme="minorHAnsi"/>
          <w:sz w:val="20"/>
          <w:szCs w:val="20"/>
          <w:lang w:eastAsia="en-GB"/>
        </w:rPr>
      </w:pPr>
      <w:r w:rsidRPr="000A153E">
        <w:rPr>
          <w:rFonts w:eastAsia="Calibri" w:cstheme="minorHAnsi"/>
          <w:b/>
          <w:sz w:val="20"/>
          <w:szCs w:val="20"/>
        </w:rPr>
        <w:t xml:space="preserve">AGENDA </w:t>
      </w:r>
      <w:r w:rsidR="003C2457" w:rsidRPr="000A153E">
        <w:rPr>
          <w:rFonts w:eastAsia="Calibri" w:cstheme="minorHAnsi"/>
          <w:b/>
          <w:sz w:val="20"/>
          <w:szCs w:val="20"/>
        </w:rPr>
        <w:t>5</w:t>
      </w:r>
      <w:r w:rsidRPr="000A153E">
        <w:rPr>
          <w:rFonts w:eastAsia="Calibri" w:cstheme="minorHAnsi"/>
          <w:b/>
          <w:sz w:val="20"/>
          <w:szCs w:val="20"/>
        </w:rPr>
        <w:t>:</w:t>
      </w:r>
      <w:r w:rsidRPr="000A153E">
        <w:rPr>
          <w:rFonts w:cstheme="minorHAnsi"/>
          <w:sz w:val="20"/>
          <w:szCs w:val="20"/>
        </w:rPr>
        <w:t xml:space="preserve"> </w:t>
      </w:r>
      <w:r w:rsidR="00FF0E54" w:rsidRPr="000A153E">
        <w:rPr>
          <w:rFonts w:cstheme="minorHAnsi"/>
          <w:sz w:val="20"/>
          <w:szCs w:val="20"/>
        </w:rPr>
        <w:tab/>
      </w:r>
      <w:r w:rsidR="003A668B" w:rsidRPr="000A153E">
        <w:rPr>
          <w:rFonts w:eastAsia="Calibri" w:cstheme="minorHAnsi"/>
          <w:b/>
          <w:sz w:val="20"/>
          <w:szCs w:val="20"/>
        </w:rPr>
        <w:t>Community Engagement Update</w:t>
      </w:r>
    </w:p>
    <w:p w14:paraId="71A3A040" w14:textId="77777777" w:rsidR="00101895" w:rsidRPr="000A153E" w:rsidRDefault="00101895" w:rsidP="00EE4258">
      <w:pPr>
        <w:suppressAutoHyphens/>
        <w:autoSpaceDN w:val="0"/>
        <w:spacing w:after="0" w:line="247" w:lineRule="auto"/>
        <w:jc w:val="both"/>
        <w:rPr>
          <w:rFonts w:eastAsia="Calibri" w:cstheme="minorHAnsi"/>
          <w:sz w:val="20"/>
          <w:szCs w:val="20"/>
          <w:lang w:eastAsia="en-GB"/>
        </w:rPr>
      </w:pPr>
      <w:r w:rsidRPr="000A153E">
        <w:rPr>
          <w:rFonts w:eastAsia="Calibri" w:cstheme="minorHAnsi"/>
          <w:sz w:val="20"/>
          <w:szCs w:val="20"/>
          <w:lang w:eastAsia="en-GB"/>
        </w:rPr>
        <w:t>Since September, the Community Engagement Team have attended approximately 20 events, engaging over 600 people. These included Out of Search Area events in Egremont, Cleator Moor and Whitehaven where although attendance was low, the discussions were helpful as there is a real lack of understanding about GDF and previous processes. Other engagements included coffee mornings, toddler groups, Wasdale show, and pensioners’ sessions. Our upcoming youth event in Muncaster has been promoted widely and there has been lots of interest.</w:t>
      </w:r>
    </w:p>
    <w:p w14:paraId="2D47AA0B" w14:textId="49E367F8" w:rsidR="00101895" w:rsidRPr="000A153E" w:rsidRDefault="00436909" w:rsidP="00436909">
      <w:pPr>
        <w:tabs>
          <w:tab w:val="left" w:pos="7676"/>
        </w:tabs>
        <w:suppressAutoHyphens/>
        <w:autoSpaceDN w:val="0"/>
        <w:spacing w:after="0" w:line="247" w:lineRule="auto"/>
        <w:jc w:val="both"/>
        <w:rPr>
          <w:rFonts w:eastAsia="Calibri" w:cstheme="minorHAnsi"/>
          <w:sz w:val="20"/>
          <w:szCs w:val="20"/>
          <w:lang w:eastAsia="en-GB"/>
        </w:rPr>
      </w:pPr>
      <w:r w:rsidRPr="000A153E">
        <w:rPr>
          <w:rFonts w:eastAsia="Calibri" w:cstheme="minorHAnsi"/>
          <w:sz w:val="20"/>
          <w:szCs w:val="20"/>
          <w:lang w:eastAsia="en-GB"/>
        </w:rPr>
        <w:tab/>
      </w:r>
    </w:p>
    <w:p w14:paraId="0D714F31" w14:textId="36006D4D" w:rsidR="000D0592" w:rsidRPr="000A153E" w:rsidRDefault="00101895" w:rsidP="00EE4258">
      <w:pPr>
        <w:suppressAutoHyphens/>
        <w:autoSpaceDN w:val="0"/>
        <w:spacing w:after="0" w:line="247" w:lineRule="auto"/>
        <w:jc w:val="both"/>
        <w:rPr>
          <w:rFonts w:eastAsia="Calibri" w:cstheme="minorHAnsi"/>
          <w:sz w:val="20"/>
          <w:szCs w:val="20"/>
          <w:lang w:eastAsia="en-GB"/>
        </w:rPr>
      </w:pPr>
      <w:r w:rsidRPr="000A153E">
        <w:rPr>
          <w:rFonts w:eastAsia="Calibri" w:cstheme="minorHAnsi"/>
          <w:sz w:val="20"/>
          <w:szCs w:val="20"/>
          <w:lang w:eastAsia="en-GB"/>
        </w:rPr>
        <w:t>The previously discussed Golf Event will happen on 13</w:t>
      </w:r>
      <w:r w:rsidRPr="000A153E">
        <w:rPr>
          <w:rFonts w:eastAsia="Calibri" w:cstheme="minorHAnsi"/>
          <w:sz w:val="20"/>
          <w:szCs w:val="20"/>
          <w:vertAlign w:val="superscript"/>
          <w:lang w:eastAsia="en-GB"/>
        </w:rPr>
        <w:t>th</w:t>
      </w:r>
      <w:r w:rsidRPr="000A153E">
        <w:rPr>
          <w:rFonts w:eastAsia="Calibri" w:cstheme="minorHAnsi"/>
          <w:sz w:val="20"/>
          <w:szCs w:val="20"/>
          <w:lang w:eastAsia="en-GB"/>
        </w:rPr>
        <w:t xml:space="preserve"> June, with all proceeds going to Great North Air Ambulance. This forms part of our Seldom Heard engagement. More details will follow, and there is already lots of interest.</w:t>
      </w:r>
      <w:r w:rsidR="00561739" w:rsidRPr="000A153E">
        <w:rPr>
          <w:rFonts w:eastAsia="Calibri" w:cstheme="minorHAnsi"/>
          <w:sz w:val="20"/>
          <w:szCs w:val="20"/>
          <w:lang w:eastAsia="en-GB"/>
        </w:rPr>
        <w:t xml:space="preserve"> </w:t>
      </w:r>
    </w:p>
    <w:p w14:paraId="0F5E050F" w14:textId="77777777" w:rsidR="000D0592" w:rsidRPr="000A153E" w:rsidRDefault="000D0592" w:rsidP="00EE4258">
      <w:pPr>
        <w:suppressAutoHyphens/>
        <w:autoSpaceDN w:val="0"/>
        <w:spacing w:after="5" w:line="247" w:lineRule="auto"/>
        <w:ind w:left="10" w:hanging="10"/>
        <w:rPr>
          <w:rFonts w:eastAsia="Calibri" w:cstheme="minorHAnsi"/>
          <w:sz w:val="20"/>
          <w:szCs w:val="20"/>
          <w:lang w:eastAsia="en-GB"/>
        </w:rPr>
      </w:pPr>
    </w:p>
    <w:p w14:paraId="718E2A0A" w14:textId="77777777" w:rsidR="00F55ABB" w:rsidRPr="000A153E" w:rsidRDefault="00CD7DE9" w:rsidP="00EE4258">
      <w:pPr>
        <w:spacing w:after="0" w:line="276" w:lineRule="auto"/>
        <w:rPr>
          <w:rFonts w:eastAsia="Calibri" w:cstheme="minorHAnsi"/>
          <w:b/>
          <w:sz w:val="20"/>
          <w:szCs w:val="20"/>
        </w:rPr>
      </w:pPr>
      <w:bookmarkStart w:id="1" w:name="_Hlk200959906"/>
      <w:r w:rsidRPr="000A153E">
        <w:rPr>
          <w:rFonts w:eastAsia="Calibri" w:cstheme="minorHAnsi"/>
          <w:b/>
          <w:sz w:val="20"/>
          <w:szCs w:val="20"/>
        </w:rPr>
        <w:t>AGENDA 6:</w:t>
      </w:r>
      <w:r w:rsidR="00BF358F" w:rsidRPr="000A153E">
        <w:rPr>
          <w:rFonts w:eastAsia="Calibri" w:cstheme="minorHAnsi"/>
          <w:b/>
          <w:sz w:val="20"/>
          <w:szCs w:val="20"/>
        </w:rPr>
        <w:tab/>
      </w:r>
      <w:r w:rsidR="005328DF" w:rsidRPr="000A153E">
        <w:rPr>
          <w:rFonts w:eastAsia="Calibri" w:cstheme="minorHAnsi"/>
          <w:b/>
          <w:sz w:val="20"/>
          <w:szCs w:val="20"/>
        </w:rPr>
        <w:t>Communications</w:t>
      </w:r>
      <w:r w:rsidR="00833295" w:rsidRPr="000A153E">
        <w:rPr>
          <w:rFonts w:eastAsia="Calibri" w:cstheme="minorHAnsi"/>
          <w:b/>
          <w:sz w:val="20"/>
          <w:szCs w:val="20"/>
        </w:rPr>
        <w:t xml:space="preserve"> U</w:t>
      </w:r>
      <w:r w:rsidR="00A70AF1" w:rsidRPr="000A153E">
        <w:rPr>
          <w:rFonts w:eastAsia="Calibri" w:cstheme="minorHAnsi"/>
          <w:b/>
          <w:sz w:val="20"/>
          <w:szCs w:val="20"/>
        </w:rPr>
        <w:t>pdate</w:t>
      </w:r>
    </w:p>
    <w:p w14:paraId="18A737B2" w14:textId="3E8E3B85" w:rsidR="007B359A" w:rsidRPr="000A153E" w:rsidRDefault="007B359A" w:rsidP="00EE4258">
      <w:pPr>
        <w:spacing w:after="0" w:line="276" w:lineRule="auto"/>
        <w:rPr>
          <w:rFonts w:eastAsia="Calibri" w:cstheme="minorHAnsi"/>
          <w:b/>
          <w:sz w:val="20"/>
          <w:szCs w:val="20"/>
        </w:rPr>
      </w:pPr>
      <w:r w:rsidRPr="000A153E">
        <w:rPr>
          <w:rFonts w:cstheme="minorHAnsi"/>
          <w:sz w:val="20"/>
          <w:szCs w:val="20"/>
        </w:rPr>
        <w:t>The Communications Lead recapped on activity since September which included a press release/online advertising for a Community Investment Funding (CIF) event; a press update about a Shackles Off project funded through CIF; website additions to the news section and a social media video viewed 7,000 times. A printed newsletter is due to be delivered to homes in the Search Area w/c 8</w:t>
      </w:r>
      <w:r w:rsidRPr="000A153E">
        <w:rPr>
          <w:rFonts w:cstheme="minorHAnsi"/>
          <w:sz w:val="20"/>
          <w:szCs w:val="20"/>
          <w:vertAlign w:val="superscript"/>
        </w:rPr>
        <w:t>th</w:t>
      </w:r>
      <w:r w:rsidRPr="000A153E">
        <w:rPr>
          <w:rFonts w:cstheme="minorHAnsi"/>
          <w:sz w:val="20"/>
          <w:szCs w:val="20"/>
        </w:rPr>
        <w:t xml:space="preserve"> December, with a digital version being sent to 750+ subscribers. There are also communications planned around why the current GDF programme is different to previous processes and a press release in January about the upcoming youth event.</w:t>
      </w:r>
    </w:p>
    <w:bookmarkEnd w:id="1"/>
    <w:p w14:paraId="1826A8D0" w14:textId="77777777" w:rsidR="00556E43" w:rsidRPr="000A153E" w:rsidRDefault="00556E43" w:rsidP="00EE4258">
      <w:pPr>
        <w:suppressAutoHyphens/>
        <w:autoSpaceDN w:val="0"/>
        <w:spacing w:after="5" w:line="247" w:lineRule="auto"/>
        <w:rPr>
          <w:rFonts w:eastAsia="Calibri" w:cstheme="minorHAnsi"/>
          <w:b/>
          <w:sz w:val="20"/>
          <w:szCs w:val="20"/>
        </w:rPr>
      </w:pPr>
    </w:p>
    <w:p w14:paraId="5B532549" w14:textId="67F69899" w:rsidR="003036BA" w:rsidRPr="000A153E" w:rsidRDefault="00BE18CC" w:rsidP="00EE4258">
      <w:pPr>
        <w:suppressAutoHyphens/>
        <w:autoSpaceDN w:val="0"/>
        <w:spacing w:after="5" w:line="247" w:lineRule="auto"/>
        <w:ind w:left="10" w:hanging="10"/>
        <w:rPr>
          <w:rFonts w:eastAsia="Calibri" w:cstheme="minorHAnsi"/>
          <w:b/>
          <w:bCs/>
          <w:sz w:val="20"/>
          <w:szCs w:val="20"/>
          <w:lang w:eastAsia="en-GB"/>
        </w:rPr>
      </w:pPr>
      <w:r w:rsidRPr="000A153E">
        <w:rPr>
          <w:rFonts w:eastAsia="Calibri" w:cstheme="minorHAnsi"/>
          <w:b/>
          <w:bCs/>
          <w:sz w:val="20"/>
          <w:szCs w:val="20"/>
          <w:lang w:eastAsia="en-GB"/>
        </w:rPr>
        <w:t xml:space="preserve">AGENDA </w:t>
      </w:r>
      <w:r w:rsidR="00556E43" w:rsidRPr="000A153E">
        <w:rPr>
          <w:rFonts w:eastAsia="Calibri" w:cstheme="minorHAnsi"/>
          <w:b/>
          <w:bCs/>
          <w:sz w:val="20"/>
          <w:szCs w:val="20"/>
          <w:lang w:eastAsia="en-GB"/>
        </w:rPr>
        <w:t>9</w:t>
      </w:r>
      <w:r w:rsidR="00A05CF9" w:rsidRPr="000A153E">
        <w:rPr>
          <w:rFonts w:eastAsia="Calibri" w:cstheme="minorHAnsi"/>
          <w:b/>
          <w:bCs/>
          <w:sz w:val="20"/>
          <w:szCs w:val="20"/>
          <w:lang w:eastAsia="en-GB"/>
        </w:rPr>
        <w:t>:</w:t>
      </w:r>
      <w:r w:rsidR="00A05CF9" w:rsidRPr="000A153E">
        <w:rPr>
          <w:rFonts w:eastAsia="Calibri" w:cstheme="minorHAnsi"/>
          <w:b/>
          <w:bCs/>
          <w:sz w:val="20"/>
          <w:szCs w:val="20"/>
          <w:lang w:eastAsia="en-GB"/>
        </w:rPr>
        <w:tab/>
      </w:r>
      <w:r w:rsidR="00E379C6" w:rsidRPr="000A153E">
        <w:rPr>
          <w:rFonts w:eastAsia="Calibri" w:cstheme="minorHAnsi"/>
          <w:b/>
          <w:bCs/>
          <w:sz w:val="20"/>
          <w:szCs w:val="20"/>
          <w:lang w:eastAsia="en-GB"/>
        </w:rPr>
        <w:t>C</w:t>
      </w:r>
      <w:r w:rsidR="000D26A2" w:rsidRPr="000A153E">
        <w:rPr>
          <w:rFonts w:eastAsia="Calibri" w:cstheme="minorHAnsi"/>
          <w:b/>
          <w:bCs/>
          <w:sz w:val="20"/>
          <w:szCs w:val="20"/>
          <w:lang w:eastAsia="en-GB"/>
        </w:rPr>
        <w:t>ommunity Investment Funding Update</w:t>
      </w:r>
    </w:p>
    <w:p w14:paraId="558F74DE" w14:textId="77777777" w:rsidR="00735E7B" w:rsidRPr="000A153E" w:rsidRDefault="00735E7B" w:rsidP="00EE4258">
      <w:pPr>
        <w:suppressAutoHyphens/>
        <w:autoSpaceDN w:val="0"/>
        <w:spacing w:after="0" w:line="247" w:lineRule="auto"/>
        <w:jc w:val="both"/>
        <w:rPr>
          <w:rFonts w:cstheme="minorHAnsi"/>
          <w:sz w:val="20"/>
          <w:szCs w:val="20"/>
        </w:rPr>
      </w:pPr>
      <w:r w:rsidRPr="000A153E">
        <w:rPr>
          <w:rFonts w:cstheme="minorHAnsi"/>
          <w:sz w:val="20"/>
          <w:szCs w:val="20"/>
        </w:rPr>
        <w:t>The Grants Manager confirmed that 29 awards totalling approximately £1 million had been allocated in Year 4. This was an excellent outcome which reflected the annual average number of projects awarded across Years 1-4. Maintaining a healthy pipeline of projects was challenging but the team would continue do all they could to promote the available funding and support applicants.</w:t>
      </w:r>
    </w:p>
    <w:p w14:paraId="7B835C69" w14:textId="77777777" w:rsidR="00735E7B" w:rsidRPr="000A153E" w:rsidRDefault="00735E7B" w:rsidP="00EE4258">
      <w:pPr>
        <w:suppressAutoHyphens/>
        <w:autoSpaceDN w:val="0"/>
        <w:spacing w:after="0" w:line="247" w:lineRule="auto"/>
        <w:jc w:val="both"/>
        <w:rPr>
          <w:rFonts w:cstheme="minorHAnsi"/>
          <w:sz w:val="20"/>
          <w:szCs w:val="20"/>
        </w:rPr>
      </w:pPr>
    </w:p>
    <w:p w14:paraId="797D1A55" w14:textId="77777777" w:rsidR="00735E7B" w:rsidRPr="000A153E" w:rsidRDefault="00735E7B" w:rsidP="00EE4258">
      <w:pPr>
        <w:suppressAutoHyphens/>
        <w:autoSpaceDN w:val="0"/>
        <w:spacing w:after="0" w:line="247" w:lineRule="auto"/>
        <w:jc w:val="both"/>
        <w:rPr>
          <w:rFonts w:cstheme="minorHAnsi"/>
          <w:sz w:val="20"/>
          <w:szCs w:val="20"/>
        </w:rPr>
      </w:pPr>
      <w:r w:rsidRPr="000A153E">
        <w:rPr>
          <w:rFonts w:cstheme="minorHAnsi"/>
          <w:sz w:val="20"/>
          <w:szCs w:val="20"/>
        </w:rPr>
        <w:t>The Grants Manager advised the CP members that the Meet the Funders event which took place on 20</w:t>
      </w:r>
      <w:r w:rsidRPr="000A153E">
        <w:rPr>
          <w:rFonts w:cstheme="minorHAnsi"/>
          <w:sz w:val="20"/>
          <w:szCs w:val="20"/>
          <w:vertAlign w:val="superscript"/>
        </w:rPr>
        <w:t>th</w:t>
      </w:r>
      <w:r w:rsidRPr="000A153E">
        <w:rPr>
          <w:rFonts w:cstheme="minorHAnsi"/>
          <w:sz w:val="20"/>
          <w:szCs w:val="20"/>
        </w:rPr>
        <w:t xml:space="preserve"> November at Beckermet Reading Rooms had attracted 37 individuals including a mix of organisations known to the CIF team and new organisations. Feedback from attendees was very positive and highlighted the importance of collaboration between the CIF team, the Community Engagement Team, internal and external partners and representatives from CIF funded projects in delivering successful events.</w:t>
      </w:r>
    </w:p>
    <w:p w14:paraId="3BE34F26" w14:textId="3FAA9EDF" w:rsidR="00B40893" w:rsidRPr="000A153E" w:rsidRDefault="00B40893" w:rsidP="00EE4258">
      <w:pPr>
        <w:suppressAutoHyphens/>
        <w:autoSpaceDN w:val="0"/>
        <w:spacing w:after="5" w:line="247" w:lineRule="auto"/>
        <w:ind w:left="10" w:hanging="10"/>
        <w:rPr>
          <w:rFonts w:eastAsia="Calibri" w:cstheme="minorHAnsi"/>
          <w:b/>
          <w:bCs/>
          <w:sz w:val="20"/>
          <w:szCs w:val="20"/>
          <w:lang w:eastAsia="en-GB"/>
        </w:rPr>
      </w:pPr>
      <w:r w:rsidRPr="000A153E">
        <w:rPr>
          <w:rFonts w:eastAsia="Calibri" w:cstheme="minorHAnsi"/>
          <w:b/>
          <w:sz w:val="20"/>
          <w:szCs w:val="20"/>
        </w:rPr>
        <w:tab/>
      </w:r>
    </w:p>
    <w:p w14:paraId="0FB3C06D" w14:textId="77777777" w:rsidR="00E27CD2" w:rsidRDefault="00E27CD2" w:rsidP="00EE4258">
      <w:pPr>
        <w:spacing w:after="0" w:line="276" w:lineRule="auto"/>
        <w:rPr>
          <w:rFonts w:eastAsia="Calibri" w:cstheme="minorHAnsi"/>
          <w:b/>
          <w:sz w:val="20"/>
          <w:szCs w:val="20"/>
        </w:rPr>
      </w:pPr>
    </w:p>
    <w:p w14:paraId="38C8CC33" w14:textId="759FD4CD" w:rsidR="000A073A" w:rsidRPr="000A153E" w:rsidRDefault="00B40893" w:rsidP="00EE4258">
      <w:pPr>
        <w:spacing w:after="0" w:line="276" w:lineRule="auto"/>
        <w:rPr>
          <w:rFonts w:eastAsia="Calibri" w:cstheme="minorHAnsi"/>
          <w:b/>
          <w:sz w:val="20"/>
          <w:szCs w:val="20"/>
        </w:rPr>
      </w:pPr>
      <w:r w:rsidRPr="000A153E">
        <w:rPr>
          <w:rFonts w:eastAsia="Calibri" w:cstheme="minorHAnsi"/>
          <w:b/>
          <w:sz w:val="20"/>
          <w:szCs w:val="20"/>
        </w:rPr>
        <w:lastRenderedPageBreak/>
        <w:t>AGENDA</w:t>
      </w:r>
      <w:r w:rsidR="004C6FF9" w:rsidRPr="000A153E">
        <w:rPr>
          <w:rFonts w:eastAsia="Calibri" w:cstheme="minorHAnsi"/>
          <w:b/>
          <w:sz w:val="20"/>
          <w:szCs w:val="20"/>
        </w:rPr>
        <w:t xml:space="preserve"> </w:t>
      </w:r>
      <w:r w:rsidR="00556E43" w:rsidRPr="000A153E">
        <w:rPr>
          <w:rFonts w:eastAsia="Calibri" w:cstheme="minorHAnsi"/>
          <w:b/>
          <w:sz w:val="20"/>
          <w:szCs w:val="20"/>
        </w:rPr>
        <w:t>10</w:t>
      </w:r>
      <w:r w:rsidRPr="000A153E">
        <w:rPr>
          <w:rFonts w:eastAsia="Calibri" w:cstheme="minorHAnsi"/>
          <w:b/>
          <w:sz w:val="20"/>
          <w:szCs w:val="20"/>
        </w:rPr>
        <w:t xml:space="preserve">:    </w:t>
      </w:r>
      <w:r w:rsidR="00FF0E54" w:rsidRPr="000A153E">
        <w:rPr>
          <w:rFonts w:eastAsia="Calibri" w:cstheme="minorHAnsi"/>
          <w:b/>
          <w:sz w:val="20"/>
          <w:szCs w:val="20"/>
        </w:rPr>
        <w:tab/>
      </w:r>
      <w:r w:rsidR="005E4D6B" w:rsidRPr="000A153E">
        <w:rPr>
          <w:rFonts w:eastAsia="Calibri" w:cstheme="minorHAnsi"/>
          <w:b/>
          <w:sz w:val="20"/>
          <w:szCs w:val="20"/>
        </w:rPr>
        <w:t>AOB</w:t>
      </w:r>
    </w:p>
    <w:p w14:paraId="2F1527C9" w14:textId="2F8168E5" w:rsidR="005E4D6B" w:rsidRPr="000A153E" w:rsidRDefault="005E4D6B" w:rsidP="00EE4258">
      <w:pPr>
        <w:spacing w:after="0" w:line="276" w:lineRule="auto"/>
        <w:rPr>
          <w:rFonts w:eastAsia="Calibri" w:cstheme="minorHAnsi"/>
          <w:b/>
          <w:sz w:val="20"/>
          <w:szCs w:val="20"/>
        </w:rPr>
      </w:pPr>
      <w:r w:rsidRPr="000A153E">
        <w:rPr>
          <w:rFonts w:eastAsia="Calibri" w:cstheme="minorHAnsi"/>
          <w:b/>
          <w:sz w:val="20"/>
          <w:szCs w:val="20"/>
        </w:rPr>
        <w:t>B</w:t>
      </w:r>
      <w:r w:rsidR="00A70AF1" w:rsidRPr="000A153E">
        <w:rPr>
          <w:rFonts w:eastAsia="Calibri" w:cstheme="minorHAnsi"/>
          <w:b/>
          <w:sz w:val="20"/>
          <w:szCs w:val="20"/>
        </w:rPr>
        <w:t>usiness Update</w:t>
      </w:r>
    </w:p>
    <w:p w14:paraId="1D5DABC7" w14:textId="058401F4" w:rsidR="00041BDC" w:rsidRPr="000A153E" w:rsidRDefault="00041BDC" w:rsidP="00EE4258">
      <w:pPr>
        <w:suppressAutoHyphens/>
        <w:autoSpaceDN w:val="0"/>
        <w:spacing w:after="0" w:line="247" w:lineRule="auto"/>
        <w:ind w:left="10" w:hanging="10"/>
        <w:jc w:val="both"/>
        <w:rPr>
          <w:rFonts w:eastAsia="Calibri" w:cstheme="minorHAnsi"/>
          <w:sz w:val="20"/>
          <w:szCs w:val="20"/>
          <w:lang w:eastAsia="en-GB"/>
        </w:rPr>
      </w:pPr>
      <w:r w:rsidRPr="000A153E">
        <w:rPr>
          <w:rFonts w:eastAsia="Calibri" w:cstheme="minorHAnsi"/>
          <w:sz w:val="20"/>
          <w:szCs w:val="20"/>
          <w:lang w:eastAsia="en-GB"/>
        </w:rPr>
        <w:t xml:space="preserve">The Business Lead informed the Community Partnership that the assumption should be made that the business community is generally comfortable with current activity as there has been considerable effort to engage with them. </w:t>
      </w:r>
      <w:r w:rsidR="001A7C0E" w:rsidRPr="000A153E">
        <w:rPr>
          <w:rFonts w:eastAsia="Calibri" w:cstheme="minorHAnsi"/>
          <w:sz w:val="20"/>
          <w:szCs w:val="20"/>
          <w:lang w:eastAsia="en-GB"/>
        </w:rPr>
        <w:t>Initial l</w:t>
      </w:r>
      <w:r w:rsidRPr="000A153E">
        <w:rPr>
          <w:rFonts w:eastAsia="Calibri" w:cstheme="minorHAnsi"/>
          <w:sz w:val="20"/>
          <w:szCs w:val="20"/>
          <w:lang w:eastAsia="en-GB"/>
        </w:rPr>
        <w:t xml:space="preserve">etters were issued in 2024 advising that the Community Engagement Team would be the point of contact for all matters relating to the GDF, however there has been very limited response to this outreach. A subsequent cyber security engagement event was organised specifically to involve local businesses, but again, attendance was disappointingly low. The Business Strategy has been circulated to the Partnership, and members were invited to provide any recommendations or suggestions for improvement. </w:t>
      </w:r>
      <w:r w:rsidR="00A405D8" w:rsidRPr="000A153E">
        <w:rPr>
          <w:rFonts w:eastAsia="Calibri" w:cstheme="minorHAnsi"/>
          <w:sz w:val="20"/>
          <w:szCs w:val="20"/>
          <w:lang w:eastAsia="en-GB"/>
        </w:rPr>
        <w:t xml:space="preserve">The Business Strategy was approved by Community Partnership members. </w:t>
      </w:r>
      <w:r w:rsidRPr="000A153E">
        <w:rPr>
          <w:rFonts w:eastAsia="Calibri" w:cstheme="minorHAnsi"/>
          <w:sz w:val="20"/>
          <w:szCs w:val="20"/>
          <w:lang w:eastAsia="en-GB"/>
        </w:rPr>
        <w:t>Guidance was requested from the Partnership on how best to encourage greater engagement from the business community.</w:t>
      </w:r>
    </w:p>
    <w:p w14:paraId="6F3922D5" w14:textId="77777777" w:rsidR="00EF7E72" w:rsidRPr="000A153E" w:rsidRDefault="00EF7E72" w:rsidP="00EE4258">
      <w:pPr>
        <w:suppressAutoHyphens/>
        <w:autoSpaceDN w:val="0"/>
        <w:spacing w:after="0" w:line="247" w:lineRule="auto"/>
        <w:rPr>
          <w:rFonts w:eastAsia="Calibri" w:cstheme="minorHAnsi"/>
          <w:sz w:val="20"/>
          <w:szCs w:val="20"/>
          <w:lang w:eastAsia="en-GB"/>
        </w:rPr>
      </w:pPr>
    </w:p>
    <w:p w14:paraId="4D0F9A32" w14:textId="739AE7A9" w:rsidR="005E4D6B" w:rsidRPr="000A153E" w:rsidRDefault="00041BDC" w:rsidP="00EE4258">
      <w:pPr>
        <w:spacing w:after="0" w:line="276" w:lineRule="auto"/>
        <w:rPr>
          <w:rFonts w:eastAsia="Calibri" w:cstheme="minorHAnsi"/>
          <w:b/>
          <w:sz w:val="20"/>
          <w:szCs w:val="20"/>
        </w:rPr>
      </w:pPr>
      <w:r w:rsidRPr="000A153E">
        <w:rPr>
          <w:rFonts w:eastAsia="Calibri" w:cstheme="minorHAnsi"/>
          <w:b/>
          <w:sz w:val="20"/>
          <w:szCs w:val="20"/>
        </w:rPr>
        <w:t>Youth</w:t>
      </w:r>
      <w:r w:rsidR="0089004A" w:rsidRPr="000A153E">
        <w:rPr>
          <w:rFonts w:eastAsia="Calibri" w:cstheme="minorHAnsi"/>
          <w:b/>
          <w:sz w:val="20"/>
          <w:szCs w:val="20"/>
        </w:rPr>
        <w:t xml:space="preserve"> U</w:t>
      </w:r>
      <w:r w:rsidR="00A70AF1" w:rsidRPr="000A153E">
        <w:rPr>
          <w:rFonts w:eastAsia="Calibri" w:cstheme="minorHAnsi"/>
          <w:b/>
          <w:sz w:val="20"/>
          <w:szCs w:val="20"/>
        </w:rPr>
        <w:t>pdate</w:t>
      </w:r>
    </w:p>
    <w:p w14:paraId="6CB51DF0" w14:textId="455A58F4" w:rsidR="00847D39" w:rsidRPr="000A153E" w:rsidRDefault="002E4117" w:rsidP="000A153E">
      <w:pPr>
        <w:suppressAutoHyphens/>
        <w:autoSpaceDN w:val="0"/>
        <w:spacing w:after="0" w:line="247" w:lineRule="auto"/>
        <w:ind w:left="10" w:hanging="10"/>
        <w:jc w:val="both"/>
        <w:rPr>
          <w:rFonts w:eastAsia="Calibri" w:cstheme="minorHAnsi"/>
          <w:sz w:val="20"/>
          <w:szCs w:val="20"/>
          <w:lang w:eastAsia="en-GB"/>
        </w:rPr>
      </w:pPr>
      <w:r w:rsidRPr="000A153E">
        <w:rPr>
          <w:rFonts w:eastAsia="Calibri" w:cstheme="minorHAnsi"/>
          <w:sz w:val="20"/>
          <w:szCs w:val="20"/>
          <w:lang w:eastAsia="en-GB"/>
        </w:rPr>
        <w:t xml:space="preserve">The Youth subgroup had met once since September, bringing the total number of meetings to eight. Significant progress has been made in organising the Muncaster youth event, including extensive promotion. A lesson plan has been developed, and the Community Engagement Team has begun promoting the event </w:t>
      </w:r>
      <w:r w:rsidR="00847D39" w:rsidRPr="000A153E">
        <w:rPr>
          <w:rFonts w:eastAsia="Calibri" w:cstheme="minorHAnsi"/>
          <w:sz w:val="20"/>
          <w:szCs w:val="20"/>
          <w:lang w:eastAsia="en-GB"/>
        </w:rPr>
        <w:t>and the Youth Group to various youth organisations, receiving positive initial feedback. Plans for further engagement activities are scheduled for the new year. Flyers are available for distribution. In parallel, the NWS team has started reviewing governance arrangements for managing the Youth Group. These governance considerations, along with event details, will be discussed at the upcoming subgroup meeting in the next few weeks.</w:t>
      </w:r>
    </w:p>
    <w:p w14:paraId="0A4AB8EF" w14:textId="77777777" w:rsidR="002E4117" w:rsidRPr="000A153E" w:rsidRDefault="002E4117" w:rsidP="00B40893">
      <w:pPr>
        <w:spacing w:after="0" w:line="276" w:lineRule="auto"/>
        <w:rPr>
          <w:rFonts w:eastAsia="Calibri" w:cstheme="minorHAnsi"/>
          <w:color w:val="000000"/>
          <w:sz w:val="20"/>
          <w:szCs w:val="20"/>
        </w:rPr>
      </w:pPr>
    </w:p>
    <w:p w14:paraId="09D373C6" w14:textId="474A5925" w:rsidR="00D27656" w:rsidRPr="000A153E" w:rsidRDefault="0046322B" w:rsidP="00B40893">
      <w:pPr>
        <w:spacing w:after="0" w:line="276" w:lineRule="auto"/>
        <w:rPr>
          <w:rFonts w:eastAsia="Calibri" w:cstheme="minorHAnsi"/>
          <w:b/>
          <w:color w:val="000000"/>
          <w:sz w:val="20"/>
          <w:szCs w:val="20"/>
        </w:rPr>
      </w:pPr>
      <w:r w:rsidRPr="000A153E">
        <w:rPr>
          <w:rFonts w:eastAsia="Calibri" w:cstheme="minorHAnsi"/>
          <w:b/>
          <w:color w:val="000000"/>
          <w:sz w:val="20"/>
          <w:szCs w:val="20"/>
        </w:rPr>
        <w:t>AGENDA 11:</w:t>
      </w:r>
      <w:r w:rsidRPr="000A153E">
        <w:rPr>
          <w:rFonts w:eastAsia="Calibri" w:cstheme="minorHAnsi"/>
          <w:b/>
          <w:color w:val="000000"/>
          <w:sz w:val="20"/>
          <w:szCs w:val="20"/>
        </w:rPr>
        <w:tab/>
        <w:t>ISSUES FOR ESC</w:t>
      </w:r>
      <w:r w:rsidR="00E94172" w:rsidRPr="000A153E">
        <w:rPr>
          <w:rFonts w:eastAsia="Calibri" w:cstheme="minorHAnsi"/>
          <w:b/>
          <w:color w:val="000000"/>
          <w:sz w:val="20"/>
          <w:szCs w:val="20"/>
        </w:rPr>
        <w:t>A</w:t>
      </w:r>
      <w:r w:rsidRPr="000A153E">
        <w:rPr>
          <w:rFonts w:eastAsia="Calibri" w:cstheme="minorHAnsi"/>
          <w:b/>
          <w:color w:val="000000"/>
          <w:sz w:val="20"/>
          <w:szCs w:val="20"/>
        </w:rPr>
        <w:t>LATION</w:t>
      </w:r>
    </w:p>
    <w:p w14:paraId="5C656C27" w14:textId="762BEA5A" w:rsidR="0046322B" w:rsidRPr="000A153E" w:rsidRDefault="0046322B" w:rsidP="00B40893">
      <w:pPr>
        <w:spacing w:after="0" w:line="276" w:lineRule="auto"/>
        <w:rPr>
          <w:rFonts w:eastAsia="Calibri" w:cstheme="minorHAnsi"/>
          <w:b/>
          <w:color w:val="000000"/>
          <w:sz w:val="20"/>
          <w:szCs w:val="20"/>
        </w:rPr>
      </w:pPr>
      <w:r w:rsidRPr="000A153E">
        <w:rPr>
          <w:rFonts w:eastAsia="Calibri" w:cstheme="minorHAnsi"/>
          <w:b/>
          <w:color w:val="000000"/>
          <w:sz w:val="20"/>
          <w:szCs w:val="20"/>
        </w:rPr>
        <w:t>None</w:t>
      </w:r>
    </w:p>
    <w:p w14:paraId="33E7A486" w14:textId="77777777" w:rsidR="0046322B" w:rsidRPr="000A153E" w:rsidRDefault="0046322B" w:rsidP="00B40893">
      <w:pPr>
        <w:spacing w:after="0" w:line="276" w:lineRule="auto"/>
        <w:rPr>
          <w:rFonts w:eastAsia="Calibri" w:cstheme="minorHAnsi"/>
          <w:b/>
          <w:color w:val="000000"/>
          <w:sz w:val="20"/>
          <w:szCs w:val="20"/>
        </w:rPr>
      </w:pPr>
    </w:p>
    <w:p w14:paraId="2D648471" w14:textId="3E876308" w:rsidR="0046322B" w:rsidRPr="000A153E" w:rsidRDefault="00412A12" w:rsidP="00B40893">
      <w:pPr>
        <w:spacing w:after="0" w:line="276" w:lineRule="auto"/>
        <w:rPr>
          <w:rFonts w:eastAsia="Calibri" w:cstheme="minorHAnsi"/>
          <w:b/>
          <w:color w:val="000000"/>
          <w:sz w:val="20"/>
          <w:szCs w:val="20"/>
        </w:rPr>
      </w:pPr>
      <w:r w:rsidRPr="000A153E">
        <w:rPr>
          <w:rFonts w:eastAsia="Calibri" w:cstheme="minorHAnsi"/>
          <w:b/>
          <w:color w:val="000000"/>
          <w:sz w:val="20"/>
          <w:szCs w:val="20"/>
        </w:rPr>
        <w:t xml:space="preserve">AGENDA 12: </w:t>
      </w:r>
      <w:r w:rsidRPr="000A153E">
        <w:rPr>
          <w:rFonts w:eastAsia="Calibri" w:cstheme="minorHAnsi"/>
          <w:b/>
          <w:color w:val="000000"/>
          <w:sz w:val="20"/>
          <w:szCs w:val="20"/>
        </w:rPr>
        <w:tab/>
        <w:t>PUBLIC QUESTIONS</w:t>
      </w:r>
    </w:p>
    <w:p w14:paraId="5AF3E4DD" w14:textId="5C5E156B" w:rsidR="00BA39A7" w:rsidRPr="000A153E" w:rsidRDefault="00B63D9D" w:rsidP="00B40893">
      <w:pPr>
        <w:spacing w:after="0" w:line="276" w:lineRule="auto"/>
        <w:rPr>
          <w:rFonts w:eastAsia="Calibri" w:cstheme="minorHAnsi"/>
          <w:b/>
          <w:color w:val="000000"/>
          <w:sz w:val="20"/>
          <w:szCs w:val="20"/>
        </w:rPr>
      </w:pPr>
      <w:r w:rsidRPr="000A153E">
        <w:rPr>
          <w:rFonts w:eastAsia="Calibri" w:cstheme="minorHAnsi"/>
          <w:b/>
          <w:color w:val="000000"/>
          <w:sz w:val="20"/>
          <w:szCs w:val="20"/>
        </w:rPr>
        <w:t>None</w:t>
      </w:r>
    </w:p>
    <w:p w14:paraId="68042715" w14:textId="77777777" w:rsidR="00B63D9D" w:rsidRPr="000A153E" w:rsidRDefault="00B63D9D" w:rsidP="00B40893">
      <w:pPr>
        <w:spacing w:after="0" w:line="276" w:lineRule="auto"/>
        <w:rPr>
          <w:rFonts w:eastAsia="Calibri" w:cstheme="minorHAnsi"/>
          <w:b/>
          <w:color w:val="000000"/>
          <w:sz w:val="20"/>
          <w:szCs w:val="20"/>
        </w:rPr>
      </w:pPr>
    </w:p>
    <w:p w14:paraId="5E371DC9" w14:textId="2F2C8B97" w:rsidR="00B40893" w:rsidRPr="000A153E" w:rsidRDefault="00B40893" w:rsidP="00B40893">
      <w:pPr>
        <w:spacing w:after="0" w:line="276" w:lineRule="auto"/>
        <w:rPr>
          <w:rFonts w:eastAsia="Calibri" w:cstheme="minorHAnsi"/>
          <w:b/>
          <w:color w:val="000000"/>
          <w:sz w:val="20"/>
          <w:szCs w:val="20"/>
        </w:rPr>
      </w:pPr>
      <w:r w:rsidRPr="000A153E">
        <w:rPr>
          <w:rFonts w:eastAsia="Calibri" w:cstheme="minorHAnsi"/>
          <w:b/>
          <w:color w:val="000000"/>
          <w:sz w:val="20"/>
          <w:szCs w:val="20"/>
        </w:rPr>
        <w:t xml:space="preserve">AGENDA </w:t>
      </w:r>
      <w:r w:rsidR="00556E43" w:rsidRPr="000A153E">
        <w:rPr>
          <w:rFonts w:eastAsia="Calibri" w:cstheme="minorHAnsi"/>
          <w:b/>
          <w:color w:val="000000"/>
          <w:sz w:val="20"/>
          <w:szCs w:val="20"/>
        </w:rPr>
        <w:t>1</w:t>
      </w:r>
      <w:r w:rsidR="0042636C" w:rsidRPr="000A153E">
        <w:rPr>
          <w:rFonts w:eastAsia="Calibri" w:cstheme="minorHAnsi"/>
          <w:b/>
          <w:color w:val="000000"/>
          <w:sz w:val="20"/>
          <w:szCs w:val="20"/>
        </w:rPr>
        <w:t>3</w:t>
      </w:r>
      <w:r w:rsidRPr="000A153E">
        <w:rPr>
          <w:rFonts w:eastAsia="Calibri" w:cstheme="minorHAnsi"/>
          <w:b/>
          <w:color w:val="000000"/>
          <w:sz w:val="20"/>
          <w:szCs w:val="20"/>
        </w:rPr>
        <w:t xml:space="preserve">:    </w:t>
      </w:r>
      <w:r w:rsidR="00FF0E54" w:rsidRPr="000A153E">
        <w:rPr>
          <w:rFonts w:eastAsia="Calibri" w:cstheme="minorHAnsi"/>
          <w:b/>
          <w:color w:val="000000"/>
          <w:sz w:val="20"/>
          <w:szCs w:val="20"/>
        </w:rPr>
        <w:tab/>
      </w:r>
      <w:r w:rsidR="00307438" w:rsidRPr="000A153E">
        <w:rPr>
          <w:rFonts w:eastAsia="Calibri" w:cstheme="minorHAnsi"/>
          <w:b/>
          <w:color w:val="000000"/>
          <w:sz w:val="20"/>
          <w:szCs w:val="20"/>
        </w:rPr>
        <w:t>DATE AND LOCATION OF NEXT MEETING</w:t>
      </w:r>
    </w:p>
    <w:p w14:paraId="4CAC608D" w14:textId="77777777" w:rsidR="00294E56" w:rsidRPr="000A153E" w:rsidRDefault="00294E56" w:rsidP="00294E56">
      <w:pPr>
        <w:suppressAutoHyphens/>
        <w:autoSpaceDN w:val="0"/>
        <w:spacing w:after="0" w:line="247" w:lineRule="auto"/>
        <w:ind w:left="10" w:hanging="10"/>
        <w:jc w:val="both"/>
        <w:rPr>
          <w:rFonts w:eastAsiaTheme="majorEastAsia" w:cstheme="minorHAnsi"/>
          <w:b/>
          <w:bCs/>
          <w:color w:val="000000" w:themeColor="text1"/>
          <w:sz w:val="20"/>
          <w:szCs w:val="20"/>
          <w:lang w:eastAsia="en-GB"/>
        </w:rPr>
      </w:pPr>
      <w:r w:rsidRPr="000A153E">
        <w:rPr>
          <w:rFonts w:eastAsiaTheme="majorEastAsia" w:cstheme="minorHAnsi"/>
          <w:color w:val="000000" w:themeColor="text1"/>
          <w:sz w:val="20"/>
          <w:szCs w:val="20"/>
          <w:lang w:eastAsia="en-GB"/>
        </w:rPr>
        <w:t xml:space="preserve">Next Community Partnership meeting will be </w:t>
      </w:r>
      <w:r w:rsidRPr="000A153E">
        <w:rPr>
          <w:rFonts w:eastAsiaTheme="majorEastAsia" w:cstheme="minorHAnsi"/>
          <w:b/>
          <w:bCs/>
          <w:color w:val="000000" w:themeColor="text1"/>
          <w:sz w:val="20"/>
          <w:szCs w:val="20"/>
          <w:lang w:eastAsia="en-GB"/>
        </w:rPr>
        <w:t>2</w:t>
      </w:r>
      <w:r w:rsidRPr="000A153E">
        <w:rPr>
          <w:rFonts w:eastAsiaTheme="majorEastAsia" w:cstheme="minorHAnsi"/>
          <w:b/>
          <w:bCs/>
          <w:color w:val="000000" w:themeColor="text1"/>
          <w:sz w:val="20"/>
          <w:szCs w:val="20"/>
          <w:vertAlign w:val="superscript"/>
          <w:lang w:eastAsia="en-GB"/>
        </w:rPr>
        <w:t>nd</w:t>
      </w:r>
      <w:r w:rsidRPr="000A153E">
        <w:rPr>
          <w:rFonts w:eastAsiaTheme="majorEastAsia" w:cstheme="minorHAnsi"/>
          <w:b/>
          <w:bCs/>
          <w:color w:val="000000" w:themeColor="text1"/>
          <w:sz w:val="20"/>
          <w:szCs w:val="20"/>
          <w:lang w:eastAsia="en-GB"/>
        </w:rPr>
        <w:t xml:space="preserve"> March 2026, Beckermet Reading Rooms. </w:t>
      </w:r>
    </w:p>
    <w:p w14:paraId="65929E39" w14:textId="77777777" w:rsidR="00B40893" w:rsidRPr="000A153E" w:rsidRDefault="00B40893" w:rsidP="00307438">
      <w:pPr>
        <w:suppressAutoHyphens/>
        <w:autoSpaceDN w:val="0"/>
        <w:spacing w:after="5" w:line="247" w:lineRule="auto"/>
        <w:rPr>
          <w:rFonts w:eastAsia="Calibri" w:cstheme="minorHAnsi"/>
          <w:color w:val="000000"/>
          <w:sz w:val="20"/>
          <w:szCs w:val="20"/>
          <w:lang w:eastAsia="en-GB"/>
        </w:rPr>
      </w:pPr>
    </w:p>
    <w:tbl>
      <w:tblPr>
        <w:tblStyle w:val="TableGrid"/>
        <w:tblW w:w="0" w:type="auto"/>
        <w:tblLook w:val="04A0" w:firstRow="1" w:lastRow="0" w:firstColumn="1" w:lastColumn="0" w:noHBand="0" w:noVBand="1"/>
      </w:tblPr>
      <w:tblGrid>
        <w:gridCol w:w="1696"/>
        <w:gridCol w:w="7320"/>
      </w:tblGrid>
      <w:tr w:rsidR="005F0CF2" w:rsidRPr="000A153E" w14:paraId="2B4BC06D" w14:textId="77777777" w:rsidTr="573A400A">
        <w:tc>
          <w:tcPr>
            <w:tcW w:w="1696" w:type="dxa"/>
            <w:shd w:val="clear" w:color="auto" w:fill="6FDBD3"/>
          </w:tcPr>
          <w:p w14:paraId="2AF6FD6F" w14:textId="77777777" w:rsidR="005F0CF2" w:rsidRPr="000A153E" w:rsidRDefault="005F0CF2" w:rsidP="00E65D87">
            <w:pPr>
              <w:spacing w:line="276" w:lineRule="auto"/>
              <w:rPr>
                <w:rFonts w:cstheme="minorHAnsi"/>
                <w:sz w:val="20"/>
                <w:szCs w:val="20"/>
                <w:lang w:eastAsia="en-GB"/>
              </w:rPr>
            </w:pPr>
            <w:r w:rsidRPr="000A153E">
              <w:rPr>
                <w:rFonts w:cstheme="minorHAnsi"/>
                <w:sz w:val="20"/>
                <w:szCs w:val="20"/>
                <w:lang w:eastAsia="en-GB"/>
              </w:rPr>
              <w:t>REF: 02122024</w:t>
            </w:r>
          </w:p>
        </w:tc>
        <w:tc>
          <w:tcPr>
            <w:tcW w:w="7320" w:type="dxa"/>
            <w:shd w:val="clear" w:color="auto" w:fill="6FDBD3"/>
          </w:tcPr>
          <w:p w14:paraId="60655A72" w14:textId="77777777" w:rsidR="005F0CF2" w:rsidRPr="000A153E" w:rsidRDefault="005F0CF2" w:rsidP="00E65D87">
            <w:pPr>
              <w:spacing w:line="276" w:lineRule="auto"/>
              <w:rPr>
                <w:rFonts w:cstheme="minorHAnsi"/>
                <w:sz w:val="20"/>
                <w:szCs w:val="20"/>
                <w:lang w:eastAsia="en-GB"/>
              </w:rPr>
            </w:pPr>
            <w:r w:rsidRPr="000A153E">
              <w:rPr>
                <w:rFonts w:cstheme="minorHAnsi"/>
                <w:sz w:val="20"/>
                <w:szCs w:val="20"/>
                <w:lang w:eastAsia="en-GB"/>
              </w:rPr>
              <w:t>MEETING ACTION LOG</w:t>
            </w:r>
          </w:p>
        </w:tc>
      </w:tr>
      <w:tr w:rsidR="005F0CF2" w:rsidRPr="000A153E" w14:paraId="15377E39" w14:textId="77777777" w:rsidTr="573A400A">
        <w:tc>
          <w:tcPr>
            <w:tcW w:w="1696" w:type="dxa"/>
          </w:tcPr>
          <w:p w14:paraId="1421D67D" w14:textId="4D6F0CF8" w:rsidR="005F0CF2" w:rsidRPr="000A153E" w:rsidRDefault="005F0CF2" w:rsidP="00E65D87">
            <w:pPr>
              <w:spacing w:line="276" w:lineRule="auto"/>
              <w:rPr>
                <w:rFonts w:cstheme="minorHAnsi"/>
                <w:sz w:val="20"/>
                <w:szCs w:val="20"/>
                <w:lang w:eastAsia="en-GB"/>
              </w:rPr>
            </w:pPr>
          </w:p>
        </w:tc>
        <w:tc>
          <w:tcPr>
            <w:tcW w:w="7320" w:type="dxa"/>
          </w:tcPr>
          <w:p w14:paraId="712E386C" w14:textId="49BD1009" w:rsidR="005F0CF2" w:rsidRPr="000A153E" w:rsidRDefault="005511EC" w:rsidP="00E65D87">
            <w:pPr>
              <w:spacing w:line="276" w:lineRule="auto"/>
              <w:rPr>
                <w:rFonts w:cstheme="minorHAnsi"/>
                <w:color w:val="000000" w:themeColor="text1"/>
                <w:sz w:val="20"/>
                <w:szCs w:val="20"/>
                <w:lang w:eastAsia="en-GB"/>
              </w:rPr>
            </w:pPr>
            <w:r w:rsidRPr="000A153E">
              <w:rPr>
                <w:rFonts w:cstheme="minorHAnsi"/>
                <w:color w:val="000000" w:themeColor="text1"/>
                <w:sz w:val="20"/>
                <w:szCs w:val="20"/>
                <w:lang w:eastAsia="en-GB"/>
              </w:rPr>
              <w:t xml:space="preserve">SOS decision – PCEM to find out if the CP will be told before being made public </w:t>
            </w:r>
          </w:p>
        </w:tc>
      </w:tr>
      <w:tr w:rsidR="005F0CF2" w:rsidRPr="000A153E" w14:paraId="6DB7D7D8" w14:textId="77777777" w:rsidTr="573A400A">
        <w:tc>
          <w:tcPr>
            <w:tcW w:w="1696" w:type="dxa"/>
          </w:tcPr>
          <w:p w14:paraId="0CF21545" w14:textId="26725322" w:rsidR="005F0CF2" w:rsidRPr="000A153E" w:rsidRDefault="005F0CF2" w:rsidP="00E65D87">
            <w:pPr>
              <w:spacing w:line="276" w:lineRule="auto"/>
              <w:rPr>
                <w:rFonts w:cstheme="minorHAnsi"/>
                <w:sz w:val="20"/>
                <w:szCs w:val="20"/>
                <w:lang w:eastAsia="en-GB"/>
              </w:rPr>
            </w:pPr>
          </w:p>
        </w:tc>
        <w:tc>
          <w:tcPr>
            <w:tcW w:w="7320" w:type="dxa"/>
          </w:tcPr>
          <w:p w14:paraId="3E26B343" w14:textId="40E792A5" w:rsidR="005F0CF2" w:rsidRPr="000A153E" w:rsidRDefault="0073365C" w:rsidP="00E65D87">
            <w:pPr>
              <w:spacing w:line="276" w:lineRule="auto"/>
              <w:rPr>
                <w:rFonts w:cstheme="minorHAnsi"/>
                <w:color w:val="000000" w:themeColor="text1"/>
                <w:sz w:val="20"/>
                <w:szCs w:val="20"/>
                <w:lang w:eastAsia="en-GB"/>
              </w:rPr>
            </w:pPr>
            <w:r w:rsidRPr="000A153E">
              <w:rPr>
                <w:rFonts w:cstheme="minorHAnsi"/>
                <w:color w:val="000000" w:themeColor="text1"/>
                <w:sz w:val="20"/>
                <w:szCs w:val="20"/>
                <w:lang w:eastAsia="en-GB"/>
              </w:rPr>
              <w:t xml:space="preserve">Previous processes comms </w:t>
            </w:r>
            <w:r w:rsidR="00D10463" w:rsidRPr="000A153E">
              <w:rPr>
                <w:rFonts w:cstheme="minorHAnsi"/>
                <w:color w:val="000000" w:themeColor="text1"/>
                <w:sz w:val="20"/>
                <w:szCs w:val="20"/>
                <w:lang w:eastAsia="en-GB"/>
              </w:rPr>
              <w:t>to be shared with the P</w:t>
            </w:r>
            <w:r w:rsidRPr="000A153E">
              <w:rPr>
                <w:rFonts w:cstheme="minorHAnsi"/>
                <w:color w:val="000000" w:themeColor="text1"/>
                <w:sz w:val="20"/>
                <w:szCs w:val="20"/>
                <w:lang w:eastAsia="en-GB"/>
              </w:rPr>
              <w:t>artnership</w:t>
            </w:r>
            <w:r w:rsidR="00D10463" w:rsidRPr="000A153E">
              <w:rPr>
                <w:rFonts w:cstheme="minorHAnsi"/>
                <w:color w:val="000000" w:themeColor="text1"/>
                <w:sz w:val="20"/>
                <w:szCs w:val="20"/>
                <w:lang w:eastAsia="en-GB"/>
              </w:rPr>
              <w:t xml:space="preserve"> </w:t>
            </w:r>
          </w:p>
        </w:tc>
      </w:tr>
      <w:tr w:rsidR="00D10463" w:rsidRPr="000A153E" w14:paraId="2A5D2741" w14:textId="77777777" w:rsidTr="573A400A">
        <w:tc>
          <w:tcPr>
            <w:tcW w:w="1696" w:type="dxa"/>
          </w:tcPr>
          <w:p w14:paraId="5A1F9F30" w14:textId="77777777" w:rsidR="00D10463" w:rsidRPr="000A153E" w:rsidRDefault="00D10463" w:rsidP="00E65D87">
            <w:pPr>
              <w:spacing w:line="276" w:lineRule="auto"/>
              <w:rPr>
                <w:rFonts w:cstheme="minorHAnsi"/>
                <w:sz w:val="20"/>
                <w:szCs w:val="20"/>
                <w:lang w:eastAsia="en-GB"/>
              </w:rPr>
            </w:pPr>
          </w:p>
        </w:tc>
        <w:tc>
          <w:tcPr>
            <w:tcW w:w="7320" w:type="dxa"/>
          </w:tcPr>
          <w:p w14:paraId="0A2AE343" w14:textId="6DE4ED9F" w:rsidR="00D10463" w:rsidRPr="000A153E" w:rsidRDefault="0064715E" w:rsidP="573A400A">
            <w:pPr>
              <w:spacing w:line="276" w:lineRule="auto"/>
              <w:rPr>
                <w:rFonts w:cstheme="minorHAnsi"/>
                <w:color w:val="000000" w:themeColor="text1"/>
                <w:sz w:val="20"/>
                <w:szCs w:val="20"/>
                <w:lang w:eastAsia="en-GB"/>
              </w:rPr>
            </w:pPr>
            <w:r w:rsidRPr="000A153E">
              <w:rPr>
                <w:rFonts w:cstheme="minorHAnsi"/>
                <w:color w:val="000000" w:themeColor="text1"/>
                <w:sz w:val="20"/>
                <w:szCs w:val="20"/>
                <w:lang w:eastAsia="en-GB"/>
              </w:rPr>
              <w:t xml:space="preserve">Write letter to Drigg PC to thank </w:t>
            </w:r>
            <w:r w:rsidR="1BEB1CC1" w:rsidRPr="000A153E">
              <w:rPr>
                <w:rFonts w:cstheme="minorHAnsi"/>
                <w:color w:val="000000" w:themeColor="text1"/>
                <w:sz w:val="20"/>
                <w:szCs w:val="20"/>
                <w:lang w:eastAsia="en-GB"/>
              </w:rPr>
              <w:t>representative</w:t>
            </w:r>
            <w:r w:rsidRPr="000A153E">
              <w:rPr>
                <w:rFonts w:cstheme="minorHAnsi"/>
                <w:color w:val="000000" w:themeColor="text1"/>
                <w:sz w:val="20"/>
                <w:szCs w:val="20"/>
                <w:lang w:eastAsia="en-GB"/>
              </w:rPr>
              <w:t xml:space="preserve"> for her service on the </w:t>
            </w:r>
            <w:r w:rsidR="0073365C" w:rsidRPr="000A153E">
              <w:rPr>
                <w:rFonts w:cstheme="minorHAnsi"/>
                <w:color w:val="000000" w:themeColor="text1"/>
                <w:sz w:val="20"/>
                <w:szCs w:val="20"/>
                <w:lang w:eastAsia="en-GB"/>
              </w:rPr>
              <w:t>P</w:t>
            </w:r>
            <w:r w:rsidRPr="000A153E">
              <w:rPr>
                <w:rFonts w:cstheme="minorHAnsi"/>
                <w:color w:val="000000" w:themeColor="text1"/>
                <w:sz w:val="20"/>
                <w:szCs w:val="20"/>
                <w:lang w:eastAsia="en-GB"/>
              </w:rPr>
              <w:t>artnership and to inform that there is an open seat available.</w:t>
            </w:r>
          </w:p>
        </w:tc>
      </w:tr>
      <w:tr w:rsidR="0064715E" w:rsidRPr="000A153E" w14:paraId="4FE3E57F" w14:textId="77777777" w:rsidTr="573A400A">
        <w:tc>
          <w:tcPr>
            <w:tcW w:w="1696" w:type="dxa"/>
          </w:tcPr>
          <w:p w14:paraId="480A441A" w14:textId="77777777" w:rsidR="0064715E" w:rsidRPr="000A153E" w:rsidRDefault="0064715E" w:rsidP="00E65D87">
            <w:pPr>
              <w:spacing w:line="276" w:lineRule="auto"/>
              <w:rPr>
                <w:rFonts w:cstheme="minorHAnsi"/>
                <w:sz w:val="20"/>
                <w:szCs w:val="20"/>
                <w:lang w:eastAsia="en-GB"/>
              </w:rPr>
            </w:pPr>
          </w:p>
        </w:tc>
        <w:tc>
          <w:tcPr>
            <w:tcW w:w="7320" w:type="dxa"/>
          </w:tcPr>
          <w:p w14:paraId="4CE387F7" w14:textId="63E849EC" w:rsidR="0064715E" w:rsidRPr="000A153E" w:rsidRDefault="0064715E" w:rsidP="00E65D87">
            <w:pPr>
              <w:spacing w:line="276" w:lineRule="auto"/>
              <w:rPr>
                <w:rFonts w:cstheme="minorHAnsi"/>
                <w:color w:val="000000" w:themeColor="text1"/>
                <w:sz w:val="20"/>
                <w:szCs w:val="20"/>
                <w:lang w:eastAsia="en-GB"/>
              </w:rPr>
            </w:pPr>
            <w:r w:rsidRPr="000A153E">
              <w:rPr>
                <w:rFonts w:cstheme="minorHAnsi"/>
                <w:color w:val="000000" w:themeColor="text1"/>
                <w:sz w:val="20"/>
                <w:szCs w:val="20"/>
                <w:lang w:eastAsia="en-GB"/>
              </w:rPr>
              <w:t>CIF project having impacts on Parish Councils in terms of audits costs. CIF team to investigate this further</w:t>
            </w:r>
            <w:r w:rsidR="0073365C" w:rsidRPr="000A153E">
              <w:rPr>
                <w:rFonts w:cstheme="minorHAnsi"/>
                <w:color w:val="000000" w:themeColor="text1"/>
                <w:sz w:val="20"/>
                <w:szCs w:val="20"/>
                <w:lang w:eastAsia="en-GB"/>
              </w:rPr>
              <w:t>.</w:t>
            </w:r>
          </w:p>
        </w:tc>
      </w:tr>
    </w:tbl>
    <w:p w14:paraId="7FFD27FC" w14:textId="77777777" w:rsidR="00B40893" w:rsidRPr="000A153E" w:rsidRDefault="00B40893" w:rsidP="00B40893">
      <w:pPr>
        <w:spacing w:after="0" w:line="276" w:lineRule="auto"/>
        <w:rPr>
          <w:rFonts w:eastAsia="Calibri" w:cstheme="minorHAnsi"/>
          <w:b/>
          <w:color w:val="000000"/>
          <w:sz w:val="20"/>
          <w:szCs w:val="20"/>
        </w:rPr>
      </w:pPr>
    </w:p>
    <w:p w14:paraId="2DF3E277" w14:textId="77777777" w:rsidR="00B40893" w:rsidRPr="000A153E" w:rsidRDefault="00B40893" w:rsidP="00B40893">
      <w:pPr>
        <w:spacing w:after="0" w:line="276" w:lineRule="auto"/>
        <w:rPr>
          <w:rFonts w:eastAsia="Calibri" w:cstheme="minorHAnsi"/>
          <w:b/>
          <w:color w:val="000000"/>
          <w:sz w:val="20"/>
          <w:szCs w:val="20"/>
          <w:u w:val="single"/>
          <w:lang w:eastAsia="en-GB"/>
        </w:rPr>
      </w:pPr>
    </w:p>
    <w:p w14:paraId="3F807783" w14:textId="77777777" w:rsidR="00B40893" w:rsidRPr="000A153E" w:rsidRDefault="00B40893" w:rsidP="00B40893">
      <w:pPr>
        <w:spacing w:line="276" w:lineRule="auto"/>
        <w:rPr>
          <w:rFonts w:cstheme="minorHAnsi"/>
          <w:sz w:val="20"/>
          <w:szCs w:val="20"/>
        </w:rPr>
      </w:pPr>
    </w:p>
    <w:p w14:paraId="3E75A127" w14:textId="77777777" w:rsidR="00B40893" w:rsidRPr="000A153E" w:rsidRDefault="00B40893" w:rsidP="00B40893">
      <w:pPr>
        <w:spacing w:line="276" w:lineRule="auto"/>
        <w:jc w:val="center"/>
        <w:rPr>
          <w:rFonts w:cstheme="minorHAnsi"/>
          <w:sz w:val="20"/>
          <w:szCs w:val="20"/>
        </w:rPr>
      </w:pPr>
    </w:p>
    <w:p w14:paraId="30A876CD" w14:textId="77777777" w:rsidR="00F5349F" w:rsidRPr="000A153E" w:rsidRDefault="00F5349F">
      <w:pPr>
        <w:rPr>
          <w:rFonts w:cstheme="minorHAnsi"/>
          <w:sz w:val="20"/>
          <w:szCs w:val="20"/>
        </w:rPr>
      </w:pPr>
    </w:p>
    <w:sectPr w:rsidR="00F5349F" w:rsidRPr="000A153E" w:rsidSect="00932227">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2E62D" w14:textId="77777777" w:rsidR="007F4308" w:rsidRDefault="007F4308" w:rsidP="00B40893">
      <w:pPr>
        <w:spacing w:after="0" w:line="240" w:lineRule="auto"/>
      </w:pPr>
      <w:r>
        <w:separator/>
      </w:r>
    </w:p>
  </w:endnote>
  <w:endnote w:type="continuationSeparator" w:id="0">
    <w:p w14:paraId="0ECDEB09" w14:textId="77777777" w:rsidR="007F4308" w:rsidRDefault="007F4308" w:rsidP="00B40893">
      <w:pPr>
        <w:spacing w:after="0" w:line="240" w:lineRule="auto"/>
      </w:pPr>
      <w:r>
        <w:continuationSeparator/>
      </w:r>
    </w:p>
  </w:endnote>
  <w:endnote w:type="continuationNotice" w:id="1">
    <w:p w14:paraId="7FDF3410" w14:textId="77777777" w:rsidR="007F4308" w:rsidRDefault="007F43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2B4EB" w14:textId="77777777" w:rsidR="007F4308" w:rsidRDefault="007F4308" w:rsidP="00B40893">
      <w:pPr>
        <w:spacing w:after="0" w:line="240" w:lineRule="auto"/>
      </w:pPr>
      <w:r>
        <w:separator/>
      </w:r>
    </w:p>
  </w:footnote>
  <w:footnote w:type="continuationSeparator" w:id="0">
    <w:p w14:paraId="0B3DF843" w14:textId="77777777" w:rsidR="007F4308" w:rsidRDefault="007F4308" w:rsidP="00B40893">
      <w:pPr>
        <w:spacing w:after="0" w:line="240" w:lineRule="auto"/>
      </w:pPr>
      <w:r>
        <w:continuationSeparator/>
      </w:r>
    </w:p>
  </w:footnote>
  <w:footnote w:type="continuationNotice" w:id="1">
    <w:p w14:paraId="6BE0DFC1" w14:textId="77777777" w:rsidR="007F4308" w:rsidRDefault="007F43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E3B50" w14:textId="60701516" w:rsidR="00461853" w:rsidRDefault="387A24CB" w:rsidP="008A2289">
    <w:pPr>
      <w:pStyle w:val="Header"/>
      <w:jc w:val="center"/>
    </w:pPr>
    <w:r>
      <w:rPr>
        <w:noProof/>
      </w:rPr>
      <w:drawing>
        <wp:inline distT="0" distB="0" distL="0" distR="0" wp14:anchorId="336B7267" wp14:editId="23116851">
          <wp:extent cx="1135126" cy="914145"/>
          <wp:effectExtent l="0" t="0" r="0" b="0"/>
          <wp:docPr id="428060886" name="Picture 4280608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135126" cy="914145"/>
                  </a:xfrm>
                  <a:prstGeom prst="rect">
                    <a:avLst/>
                  </a:prstGeom>
                </pic:spPr>
              </pic:pic>
            </a:graphicData>
          </a:graphic>
        </wp:inline>
      </w:drawing>
    </w:r>
  </w:p>
  <w:p w14:paraId="2C161DAB" w14:textId="77777777" w:rsidR="00461853" w:rsidRDefault="004618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01B83"/>
    <w:multiLevelType w:val="hybridMultilevel"/>
    <w:tmpl w:val="60168622"/>
    <w:lvl w:ilvl="0" w:tplc="024C8B1C">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2B4AB6"/>
    <w:multiLevelType w:val="hybridMultilevel"/>
    <w:tmpl w:val="C3F4F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3F467B"/>
    <w:multiLevelType w:val="hybridMultilevel"/>
    <w:tmpl w:val="58007F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910F4C"/>
    <w:multiLevelType w:val="hybridMultilevel"/>
    <w:tmpl w:val="DCA07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BC0CF7"/>
    <w:multiLevelType w:val="hybridMultilevel"/>
    <w:tmpl w:val="36828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5D4378"/>
    <w:multiLevelType w:val="hybridMultilevel"/>
    <w:tmpl w:val="AAEA85B8"/>
    <w:lvl w:ilvl="0" w:tplc="024C8B1C">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DB2004"/>
    <w:multiLevelType w:val="hybridMultilevel"/>
    <w:tmpl w:val="F684B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203807"/>
    <w:multiLevelType w:val="hybridMultilevel"/>
    <w:tmpl w:val="49468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9245F3"/>
    <w:multiLevelType w:val="hybridMultilevel"/>
    <w:tmpl w:val="9CC49D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7D07BC"/>
    <w:multiLevelType w:val="hybridMultilevel"/>
    <w:tmpl w:val="E898C4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0" w15:restartNumberingAfterBreak="0">
    <w:nsid w:val="24A2262C"/>
    <w:multiLevelType w:val="hybridMultilevel"/>
    <w:tmpl w:val="3B66408E"/>
    <w:lvl w:ilvl="0" w:tplc="6134980C">
      <w:numFmt w:val="bullet"/>
      <w:lvlText w:val=""/>
      <w:lvlJc w:val="left"/>
      <w:pPr>
        <w:ind w:left="1080" w:hanging="720"/>
      </w:pPr>
      <w:rPr>
        <w:rFonts w:ascii="Symbol" w:eastAsia="Calibr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9E0AA0"/>
    <w:multiLevelType w:val="hybridMultilevel"/>
    <w:tmpl w:val="AD32E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197F1B"/>
    <w:multiLevelType w:val="hybridMultilevel"/>
    <w:tmpl w:val="FDFEA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866672"/>
    <w:multiLevelType w:val="hybridMultilevel"/>
    <w:tmpl w:val="EDAEBA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9842B7"/>
    <w:multiLevelType w:val="hybridMultilevel"/>
    <w:tmpl w:val="8698ECB0"/>
    <w:lvl w:ilvl="0" w:tplc="6134980C">
      <w:numFmt w:val="bullet"/>
      <w:lvlText w:val=""/>
      <w:lvlJc w:val="left"/>
      <w:pPr>
        <w:ind w:left="1080" w:hanging="720"/>
      </w:pPr>
      <w:rPr>
        <w:rFonts w:ascii="Symbol" w:eastAsia="Calibr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4B7D79"/>
    <w:multiLevelType w:val="hybridMultilevel"/>
    <w:tmpl w:val="CF6A94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F833493"/>
    <w:multiLevelType w:val="hybridMultilevel"/>
    <w:tmpl w:val="520295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134213D"/>
    <w:multiLevelType w:val="hybridMultilevel"/>
    <w:tmpl w:val="94449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B74804"/>
    <w:multiLevelType w:val="hybridMultilevel"/>
    <w:tmpl w:val="21B81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BD2B4F"/>
    <w:multiLevelType w:val="multilevel"/>
    <w:tmpl w:val="3ED629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3E6E16"/>
    <w:multiLevelType w:val="hybridMultilevel"/>
    <w:tmpl w:val="466E3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76752E"/>
    <w:multiLevelType w:val="hybridMultilevel"/>
    <w:tmpl w:val="62F49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73680C"/>
    <w:multiLevelType w:val="hybridMultilevel"/>
    <w:tmpl w:val="6AE2FBE4"/>
    <w:lvl w:ilvl="0" w:tplc="0809000F">
      <w:start w:val="1"/>
      <w:numFmt w:val="decimal"/>
      <w:lvlText w:val="%1."/>
      <w:lvlJc w:val="left"/>
      <w:pPr>
        <w:ind w:left="370" w:hanging="360"/>
      </w:pPr>
    </w:lvl>
    <w:lvl w:ilvl="1" w:tplc="08090019">
      <w:start w:val="1"/>
      <w:numFmt w:val="lowerLetter"/>
      <w:lvlText w:val="%2."/>
      <w:lvlJc w:val="left"/>
      <w:pPr>
        <w:ind w:left="1090" w:hanging="360"/>
      </w:pPr>
    </w:lvl>
    <w:lvl w:ilvl="2" w:tplc="0809001B">
      <w:start w:val="1"/>
      <w:numFmt w:val="lowerRoman"/>
      <w:lvlText w:val="%3."/>
      <w:lvlJc w:val="right"/>
      <w:pPr>
        <w:ind w:left="1810" w:hanging="180"/>
      </w:pPr>
    </w:lvl>
    <w:lvl w:ilvl="3" w:tplc="0809000F">
      <w:start w:val="1"/>
      <w:numFmt w:val="decimal"/>
      <w:lvlText w:val="%4."/>
      <w:lvlJc w:val="left"/>
      <w:pPr>
        <w:ind w:left="2530" w:hanging="360"/>
      </w:pPr>
    </w:lvl>
    <w:lvl w:ilvl="4" w:tplc="08090019">
      <w:start w:val="1"/>
      <w:numFmt w:val="lowerLetter"/>
      <w:lvlText w:val="%5."/>
      <w:lvlJc w:val="left"/>
      <w:pPr>
        <w:ind w:left="3250" w:hanging="360"/>
      </w:pPr>
    </w:lvl>
    <w:lvl w:ilvl="5" w:tplc="0809001B">
      <w:start w:val="1"/>
      <w:numFmt w:val="lowerRoman"/>
      <w:lvlText w:val="%6."/>
      <w:lvlJc w:val="right"/>
      <w:pPr>
        <w:ind w:left="3970" w:hanging="180"/>
      </w:pPr>
    </w:lvl>
    <w:lvl w:ilvl="6" w:tplc="0809000F">
      <w:start w:val="1"/>
      <w:numFmt w:val="decimal"/>
      <w:lvlText w:val="%7."/>
      <w:lvlJc w:val="left"/>
      <w:pPr>
        <w:ind w:left="4690" w:hanging="360"/>
      </w:pPr>
    </w:lvl>
    <w:lvl w:ilvl="7" w:tplc="08090019">
      <w:start w:val="1"/>
      <w:numFmt w:val="lowerLetter"/>
      <w:lvlText w:val="%8."/>
      <w:lvlJc w:val="left"/>
      <w:pPr>
        <w:ind w:left="5410" w:hanging="360"/>
      </w:pPr>
    </w:lvl>
    <w:lvl w:ilvl="8" w:tplc="0809001B">
      <w:start w:val="1"/>
      <w:numFmt w:val="lowerRoman"/>
      <w:lvlText w:val="%9."/>
      <w:lvlJc w:val="right"/>
      <w:pPr>
        <w:ind w:left="6130" w:hanging="180"/>
      </w:pPr>
    </w:lvl>
  </w:abstractNum>
  <w:abstractNum w:abstractNumId="23" w15:restartNumberingAfterBreak="0">
    <w:nsid w:val="558F0CC1"/>
    <w:multiLevelType w:val="hybridMultilevel"/>
    <w:tmpl w:val="EC923892"/>
    <w:lvl w:ilvl="0" w:tplc="024C8B1C">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137E85"/>
    <w:multiLevelType w:val="hybridMultilevel"/>
    <w:tmpl w:val="4FA25614"/>
    <w:lvl w:ilvl="0" w:tplc="024C8B1C">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1A02E0"/>
    <w:multiLevelType w:val="hybridMultilevel"/>
    <w:tmpl w:val="04628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A557B1"/>
    <w:multiLevelType w:val="hybridMultilevel"/>
    <w:tmpl w:val="B5C01118"/>
    <w:lvl w:ilvl="0" w:tplc="38741406">
      <w:numFmt w:val="bullet"/>
      <w:lvlText w:val=""/>
      <w:lvlJc w:val="left"/>
      <w:pPr>
        <w:ind w:left="820" w:hanging="360"/>
      </w:pPr>
      <w:rPr>
        <w:rFonts w:ascii="Symbol" w:eastAsia="Symbol" w:hAnsi="Symbol" w:cs="Symbol" w:hint="default"/>
        <w:b w:val="0"/>
        <w:bCs w:val="0"/>
        <w:i w:val="0"/>
        <w:iCs w:val="0"/>
        <w:w w:val="100"/>
        <w:sz w:val="22"/>
        <w:szCs w:val="22"/>
        <w:lang w:val="en-US" w:eastAsia="en-US" w:bidi="ar-SA"/>
      </w:rPr>
    </w:lvl>
    <w:lvl w:ilvl="1" w:tplc="6896B18C">
      <w:numFmt w:val="bullet"/>
      <w:lvlText w:val="•"/>
      <w:lvlJc w:val="left"/>
      <w:pPr>
        <w:ind w:left="1666" w:hanging="360"/>
      </w:pPr>
      <w:rPr>
        <w:rFonts w:hint="default"/>
        <w:lang w:val="en-US" w:eastAsia="en-US" w:bidi="ar-SA"/>
      </w:rPr>
    </w:lvl>
    <w:lvl w:ilvl="2" w:tplc="D23CE466">
      <w:numFmt w:val="bullet"/>
      <w:lvlText w:val="•"/>
      <w:lvlJc w:val="left"/>
      <w:pPr>
        <w:ind w:left="2513" w:hanging="360"/>
      </w:pPr>
      <w:rPr>
        <w:rFonts w:hint="default"/>
        <w:lang w:val="en-US" w:eastAsia="en-US" w:bidi="ar-SA"/>
      </w:rPr>
    </w:lvl>
    <w:lvl w:ilvl="3" w:tplc="B2B43BAE">
      <w:numFmt w:val="bullet"/>
      <w:lvlText w:val="•"/>
      <w:lvlJc w:val="left"/>
      <w:pPr>
        <w:ind w:left="3359" w:hanging="360"/>
      </w:pPr>
      <w:rPr>
        <w:rFonts w:hint="default"/>
        <w:lang w:val="en-US" w:eastAsia="en-US" w:bidi="ar-SA"/>
      </w:rPr>
    </w:lvl>
    <w:lvl w:ilvl="4" w:tplc="DD42ADB0">
      <w:numFmt w:val="bullet"/>
      <w:lvlText w:val="•"/>
      <w:lvlJc w:val="left"/>
      <w:pPr>
        <w:ind w:left="4206" w:hanging="360"/>
      </w:pPr>
      <w:rPr>
        <w:rFonts w:hint="default"/>
        <w:lang w:val="en-US" w:eastAsia="en-US" w:bidi="ar-SA"/>
      </w:rPr>
    </w:lvl>
    <w:lvl w:ilvl="5" w:tplc="AE86DB48">
      <w:numFmt w:val="bullet"/>
      <w:lvlText w:val="•"/>
      <w:lvlJc w:val="left"/>
      <w:pPr>
        <w:ind w:left="5053" w:hanging="360"/>
      </w:pPr>
      <w:rPr>
        <w:rFonts w:hint="default"/>
        <w:lang w:val="en-US" w:eastAsia="en-US" w:bidi="ar-SA"/>
      </w:rPr>
    </w:lvl>
    <w:lvl w:ilvl="6" w:tplc="D374B426">
      <w:numFmt w:val="bullet"/>
      <w:lvlText w:val="•"/>
      <w:lvlJc w:val="left"/>
      <w:pPr>
        <w:ind w:left="5899" w:hanging="360"/>
      </w:pPr>
      <w:rPr>
        <w:rFonts w:hint="default"/>
        <w:lang w:val="en-US" w:eastAsia="en-US" w:bidi="ar-SA"/>
      </w:rPr>
    </w:lvl>
    <w:lvl w:ilvl="7" w:tplc="AD566F2C">
      <w:numFmt w:val="bullet"/>
      <w:lvlText w:val="•"/>
      <w:lvlJc w:val="left"/>
      <w:pPr>
        <w:ind w:left="6746" w:hanging="360"/>
      </w:pPr>
      <w:rPr>
        <w:rFonts w:hint="default"/>
        <w:lang w:val="en-US" w:eastAsia="en-US" w:bidi="ar-SA"/>
      </w:rPr>
    </w:lvl>
    <w:lvl w:ilvl="8" w:tplc="4AAE4FAC">
      <w:numFmt w:val="bullet"/>
      <w:lvlText w:val="•"/>
      <w:lvlJc w:val="left"/>
      <w:pPr>
        <w:ind w:left="7593" w:hanging="360"/>
      </w:pPr>
      <w:rPr>
        <w:rFonts w:hint="default"/>
        <w:lang w:val="en-US" w:eastAsia="en-US" w:bidi="ar-SA"/>
      </w:rPr>
    </w:lvl>
  </w:abstractNum>
  <w:abstractNum w:abstractNumId="27" w15:restartNumberingAfterBreak="0">
    <w:nsid w:val="626870F7"/>
    <w:multiLevelType w:val="hybridMultilevel"/>
    <w:tmpl w:val="182214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9E637A"/>
    <w:multiLevelType w:val="hybridMultilevel"/>
    <w:tmpl w:val="10169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B54CA2"/>
    <w:multiLevelType w:val="hybridMultilevel"/>
    <w:tmpl w:val="69DEC59A"/>
    <w:lvl w:ilvl="0" w:tplc="3FE0C8F4">
      <w:start w:val="1"/>
      <w:numFmt w:val="bullet"/>
      <w:lvlText w:val="+"/>
      <w:lvlJc w:val="left"/>
      <w:pPr>
        <w:tabs>
          <w:tab w:val="num" w:pos="720"/>
        </w:tabs>
        <w:ind w:left="720" w:hanging="360"/>
      </w:pPr>
      <w:rPr>
        <w:rFonts w:ascii="Arial" w:hAnsi="Arial" w:hint="default"/>
      </w:rPr>
    </w:lvl>
    <w:lvl w:ilvl="1" w:tplc="D6D08C22" w:tentative="1">
      <w:start w:val="1"/>
      <w:numFmt w:val="bullet"/>
      <w:lvlText w:val="+"/>
      <w:lvlJc w:val="left"/>
      <w:pPr>
        <w:tabs>
          <w:tab w:val="num" w:pos="1440"/>
        </w:tabs>
        <w:ind w:left="1440" w:hanging="360"/>
      </w:pPr>
      <w:rPr>
        <w:rFonts w:ascii="Arial" w:hAnsi="Arial" w:hint="default"/>
      </w:rPr>
    </w:lvl>
    <w:lvl w:ilvl="2" w:tplc="7C16DF3C" w:tentative="1">
      <w:start w:val="1"/>
      <w:numFmt w:val="bullet"/>
      <w:lvlText w:val="+"/>
      <w:lvlJc w:val="left"/>
      <w:pPr>
        <w:tabs>
          <w:tab w:val="num" w:pos="2160"/>
        </w:tabs>
        <w:ind w:left="2160" w:hanging="360"/>
      </w:pPr>
      <w:rPr>
        <w:rFonts w:ascii="Arial" w:hAnsi="Arial" w:hint="default"/>
      </w:rPr>
    </w:lvl>
    <w:lvl w:ilvl="3" w:tplc="9F6A379E" w:tentative="1">
      <w:start w:val="1"/>
      <w:numFmt w:val="bullet"/>
      <w:lvlText w:val="+"/>
      <w:lvlJc w:val="left"/>
      <w:pPr>
        <w:tabs>
          <w:tab w:val="num" w:pos="2880"/>
        </w:tabs>
        <w:ind w:left="2880" w:hanging="360"/>
      </w:pPr>
      <w:rPr>
        <w:rFonts w:ascii="Arial" w:hAnsi="Arial" w:hint="default"/>
      </w:rPr>
    </w:lvl>
    <w:lvl w:ilvl="4" w:tplc="FF54E8A0" w:tentative="1">
      <w:start w:val="1"/>
      <w:numFmt w:val="bullet"/>
      <w:lvlText w:val="+"/>
      <w:lvlJc w:val="left"/>
      <w:pPr>
        <w:tabs>
          <w:tab w:val="num" w:pos="3600"/>
        </w:tabs>
        <w:ind w:left="3600" w:hanging="360"/>
      </w:pPr>
      <w:rPr>
        <w:rFonts w:ascii="Arial" w:hAnsi="Arial" w:hint="default"/>
      </w:rPr>
    </w:lvl>
    <w:lvl w:ilvl="5" w:tplc="F586B394" w:tentative="1">
      <w:start w:val="1"/>
      <w:numFmt w:val="bullet"/>
      <w:lvlText w:val="+"/>
      <w:lvlJc w:val="left"/>
      <w:pPr>
        <w:tabs>
          <w:tab w:val="num" w:pos="4320"/>
        </w:tabs>
        <w:ind w:left="4320" w:hanging="360"/>
      </w:pPr>
      <w:rPr>
        <w:rFonts w:ascii="Arial" w:hAnsi="Arial" w:hint="default"/>
      </w:rPr>
    </w:lvl>
    <w:lvl w:ilvl="6" w:tplc="A59265A2" w:tentative="1">
      <w:start w:val="1"/>
      <w:numFmt w:val="bullet"/>
      <w:lvlText w:val="+"/>
      <w:lvlJc w:val="left"/>
      <w:pPr>
        <w:tabs>
          <w:tab w:val="num" w:pos="5040"/>
        </w:tabs>
        <w:ind w:left="5040" w:hanging="360"/>
      </w:pPr>
      <w:rPr>
        <w:rFonts w:ascii="Arial" w:hAnsi="Arial" w:hint="default"/>
      </w:rPr>
    </w:lvl>
    <w:lvl w:ilvl="7" w:tplc="97E231DC" w:tentative="1">
      <w:start w:val="1"/>
      <w:numFmt w:val="bullet"/>
      <w:lvlText w:val="+"/>
      <w:lvlJc w:val="left"/>
      <w:pPr>
        <w:tabs>
          <w:tab w:val="num" w:pos="5760"/>
        </w:tabs>
        <w:ind w:left="5760" w:hanging="360"/>
      </w:pPr>
      <w:rPr>
        <w:rFonts w:ascii="Arial" w:hAnsi="Arial" w:hint="default"/>
      </w:rPr>
    </w:lvl>
    <w:lvl w:ilvl="8" w:tplc="4EDCC9D2"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F961C92"/>
    <w:multiLevelType w:val="multilevel"/>
    <w:tmpl w:val="723CC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FD0CF3"/>
    <w:multiLevelType w:val="hybridMultilevel"/>
    <w:tmpl w:val="1B5866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2B02142"/>
    <w:multiLevelType w:val="hybridMultilevel"/>
    <w:tmpl w:val="5470A1B8"/>
    <w:lvl w:ilvl="0" w:tplc="024C8B1C">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6E3DB5"/>
    <w:multiLevelType w:val="hybridMultilevel"/>
    <w:tmpl w:val="F8569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D155AA"/>
    <w:multiLevelType w:val="hybridMultilevel"/>
    <w:tmpl w:val="3B163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10598A"/>
    <w:multiLevelType w:val="multilevel"/>
    <w:tmpl w:val="9CB2C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5764908">
    <w:abstractNumId w:val="33"/>
  </w:num>
  <w:num w:numId="2" w16cid:durableId="44333609">
    <w:abstractNumId w:val="16"/>
  </w:num>
  <w:num w:numId="3" w16cid:durableId="2071878909">
    <w:abstractNumId w:val="12"/>
  </w:num>
  <w:num w:numId="4" w16cid:durableId="1791171617">
    <w:abstractNumId w:val="24"/>
  </w:num>
  <w:num w:numId="5" w16cid:durableId="885680665">
    <w:abstractNumId w:val="5"/>
  </w:num>
  <w:num w:numId="6" w16cid:durableId="1160315736">
    <w:abstractNumId w:val="32"/>
  </w:num>
  <w:num w:numId="7" w16cid:durableId="246960486">
    <w:abstractNumId w:val="0"/>
  </w:num>
  <w:num w:numId="8" w16cid:durableId="1106732127">
    <w:abstractNumId w:val="23"/>
  </w:num>
  <w:num w:numId="9" w16cid:durableId="120851688">
    <w:abstractNumId w:val="18"/>
  </w:num>
  <w:num w:numId="10" w16cid:durableId="490800024">
    <w:abstractNumId w:val="4"/>
  </w:num>
  <w:num w:numId="11" w16cid:durableId="1587957655">
    <w:abstractNumId w:val="6"/>
  </w:num>
  <w:num w:numId="12" w16cid:durableId="263153776">
    <w:abstractNumId w:val="25"/>
  </w:num>
  <w:num w:numId="13" w16cid:durableId="2075616056">
    <w:abstractNumId w:val="29"/>
  </w:num>
  <w:num w:numId="14" w16cid:durableId="1709986299">
    <w:abstractNumId w:val="28"/>
  </w:num>
  <w:num w:numId="15" w16cid:durableId="939795451">
    <w:abstractNumId w:val="26"/>
  </w:num>
  <w:num w:numId="16" w16cid:durableId="927889803">
    <w:abstractNumId w:val="3"/>
  </w:num>
  <w:num w:numId="17" w16cid:durableId="684326954">
    <w:abstractNumId w:val="1"/>
  </w:num>
  <w:num w:numId="18" w16cid:durableId="1808208386">
    <w:abstractNumId w:val="2"/>
  </w:num>
  <w:num w:numId="19" w16cid:durableId="1382560645">
    <w:abstractNumId w:val="15"/>
  </w:num>
  <w:num w:numId="20" w16cid:durableId="1147043644">
    <w:abstractNumId w:val="27"/>
  </w:num>
  <w:num w:numId="21" w16cid:durableId="1498113391">
    <w:abstractNumId w:val="13"/>
  </w:num>
  <w:num w:numId="22" w16cid:durableId="498927543">
    <w:abstractNumId w:val="8"/>
  </w:num>
  <w:num w:numId="23" w16cid:durableId="2068455676">
    <w:abstractNumId w:val="9"/>
  </w:num>
  <w:num w:numId="24" w16cid:durableId="1065686530">
    <w:abstractNumId w:val="34"/>
  </w:num>
  <w:num w:numId="25" w16cid:durableId="1161040544">
    <w:abstractNumId w:val="11"/>
  </w:num>
  <w:num w:numId="26" w16cid:durableId="1026717799">
    <w:abstractNumId w:val="31"/>
  </w:num>
  <w:num w:numId="27" w16cid:durableId="1654791955">
    <w:abstractNumId w:val="17"/>
  </w:num>
  <w:num w:numId="28" w16cid:durableId="1758937369">
    <w:abstractNumId w:val="7"/>
  </w:num>
  <w:num w:numId="29" w16cid:durableId="6602810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58470449">
    <w:abstractNumId w:val="14"/>
  </w:num>
  <w:num w:numId="31" w16cid:durableId="1478451651">
    <w:abstractNumId w:val="35"/>
  </w:num>
  <w:num w:numId="32" w16cid:durableId="953561502">
    <w:abstractNumId w:val="10"/>
  </w:num>
  <w:num w:numId="33" w16cid:durableId="74017727">
    <w:abstractNumId w:val="21"/>
  </w:num>
  <w:num w:numId="34" w16cid:durableId="1092167251">
    <w:abstractNumId w:val="19"/>
  </w:num>
  <w:num w:numId="35" w16cid:durableId="1224214863">
    <w:abstractNumId w:val="20"/>
  </w:num>
  <w:num w:numId="36" w16cid:durableId="20456418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893"/>
    <w:rsid w:val="0000007F"/>
    <w:rsid w:val="00000C94"/>
    <w:rsid w:val="000016AC"/>
    <w:rsid w:val="0001199D"/>
    <w:rsid w:val="00011A33"/>
    <w:rsid w:val="00012217"/>
    <w:rsid w:val="00014A40"/>
    <w:rsid w:val="00014ECD"/>
    <w:rsid w:val="00015291"/>
    <w:rsid w:val="00015501"/>
    <w:rsid w:val="00016573"/>
    <w:rsid w:val="000227EA"/>
    <w:rsid w:val="000248E5"/>
    <w:rsid w:val="00034563"/>
    <w:rsid w:val="0004104B"/>
    <w:rsid w:val="00041BDC"/>
    <w:rsid w:val="00042E94"/>
    <w:rsid w:val="00043690"/>
    <w:rsid w:val="000453A9"/>
    <w:rsid w:val="0004636C"/>
    <w:rsid w:val="00054848"/>
    <w:rsid w:val="00060EAA"/>
    <w:rsid w:val="00060FCC"/>
    <w:rsid w:val="00061594"/>
    <w:rsid w:val="00061C16"/>
    <w:rsid w:val="00062F30"/>
    <w:rsid w:val="00063729"/>
    <w:rsid w:val="00073078"/>
    <w:rsid w:val="000826C3"/>
    <w:rsid w:val="00093265"/>
    <w:rsid w:val="000A073A"/>
    <w:rsid w:val="000A153E"/>
    <w:rsid w:val="000A3E45"/>
    <w:rsid w:val="000A74C9"/>
    <w:rsid w:val="000B2ABE"/>
    <w:rsid w:val="000B399F"/>
    <w:rsid w:val="000B5386"/>
    <w:rsid w:val="000B6F59"/>
    <w:rsid w:val="000B7000"/>
    <w:rsid w:val="000C0C2A"/>
    <w:rsid w:val="000C5B80"/>
    <w:rsid w:val="000C60BB"/>
    <w:rsid w:val="000C73CB"/>
    <w:rsid w:val="000D0592"/>
    <w:rsid w:val="000D1684"/>
    <w:rsid w:val="000D26A2"/>
    <w:rsid w:val="000D44F0"/>
    <w:rsid w:val="000E34D9"/>
    <w:rsid w:val="000E6ED0"/>
    <w:rsid w:val="000E7019"/>
    <w:rsid w:val="000F2E59"/>
    <w:rsid w:val="000F5F71"/>
    <w:rsid w:val="000F602E"/>
    <w:rsid w:val="000F70BD"/>
    <w:rsid w:val="00100C1D"/>
    <w:rsid w:val="00101895"/>
    <w:rsid w:val="00102C5C"/>
    <w:rsid w:val="00104CA9"/>
    <w:rsid w:val="001061CA"/>
    <w:rsid w:val="001068BD"/>
    <w:rsid w:val="00110330"/>
    <w:rsid w:val="00112792"/>
    <w:rsid w:val="00112C45"/>
    <w:rsid w:val="00113F52"/>
    <w:rsid w:val="001143E0"/>
    <w:rsid w:val="001155F7"/>
    <w:rsid w:val="00115751"/>
    <w:rsid w:val="00120F8F"/>
    <w:rsid w:val="001228F0"/>
    <w:rsid w:val="00123DB5"/>
    <w:rsid w:val="001344BF"/>
    <w:rsid w:val="00134B63"/>
    <w:rsid w:val="001374A6"/>
    <w:rsid w:val="00143A49"/>
    <w:rsid w:val="00145CAC"/>
    <w:rsid w:val="00146D49"/>
    <w:rsid w:val="00150287"/>
    <w:rsid w:val="00150E05"/>
    <w:rsid w:val="0015176C"/>
    <w:rsid w:val="0015186C"/>
    <w:rsid w:val="0015561A"/>
    <w:rsid w:val="00156BED"/>
    <w:rsid w:val="0016089C"/>
    <w:rsid w:val="00162A66"/>
    <w:rsid w:val="00167C62"/>
    <w:rsid w:val="00167D83"/>
    <w:rsid w:val="00174256"/>
    <w:rsid w:val="00174968"/>
    <w:rsid w:val="00174D5C"/>
    <w:rsid w:val="001770ED"/>
    <w:rsid w:val="00183311"/>
    <w:rsid w:val="0018390F"/>
    <w:rsid w:val="00183978"/>
    <w:rsid w:val="00192B01"/>
    <w:rsid w:val="00194D45"/>
    <w:rsid w:val="00194DA9"/>
    <w:rsid w:val="001966C5"/>
    <w:rsid w:val="001967FB"/>
    <w:rsid w:val="001A0960"/>
    <w:rsid w:val="001A6972"/>
    <w:rsid w:val="001A7C0E"/>
    <w:rsid w:val="001B11B1"/>
    <w:rsid w:val="001B290A"/>
    <w:rsid w:val="001B35D3"/>
    <w:rsid w:val="001C2EFC"/>
    <w:rsid w:val="001D002C"/>
    <w:rsid w:val="001D2A5A"/>
    <w:rsid w:val="001D6F5A"/>
    <w:rsid w:val="001D6F63"/>
    <w:rsid w:val="001E0443"/>
    <w:rsid w:val="001E0D0E"/>
    <w:rsid w:val="001E14AE"/>
    <w:rsid w:val="001E17D7"/>
    <w:rsid w:val="001E27C2"/>
    <w:rsid w:val="001E65CA"/>
    <w:rsid w:val="001F10DF"/>
    <w:rsid w:val="001F6438"/>
    <w:rsid w:val="001F6DCF"/>
    <w:rsid w:val="001F7F8C"/>
    <w:rsid w:val="002034BC"/>
    <w:rsid w:val="00205853"/>
    <w:rsid w:val="00207E9A"/>
    <w:rsid w:val="00212640"/>
    <w:rsid w:val="0021318F"/>
    <w:rsid w:val="0021577A"/>
    <w:rsid w:val="00217CDE"/>
    <w:rsid w:val="00220C8C"/>
    <w:rsid w:val="002245C5"/>
    <w:rsid w:val="002245E5"/>
    <w:rsid w:val="002279E8"/>
    <w:rsid w:val="00227C01"/>
    <w:rsid w:val="00231366"/>
    <w:rsid w:val="0023496B"/>
    <w:rsid w:val="002414F1"/>
    <w:rsid w:val="0024398A"/>
    <w:rsid w:val="00244260"/>
    <w:rsid w:val="00246187"/>
    <w:rsid w:val="00251ACA"/>
    <w:rsid w:val="00251B68"/>
    <w:rsid w:val="00251C12"/>
    <w:rsid w:val="00256759"/>
    <w:rsid w:val="00256F34"/>
    <w:rsid w:val="0025734D"/>
    <w:rsid w:val="00261660"/>
    <w:rsid w:val="00261956"/>
    <w:rsid w:val="00262279"/>
    <w:rsid w:val="002655BE"/>
    <w:rsid w:val="00265CD8"/>
    <w:rsid w:val="00273BD3"/>
    <w:rsid w:val="002801ED"/>
    <w:rsid w:val="00285F3E"/>
    <w:rsid w:val="00291AD7"/>
    <w:rsid w:val="002921DB"/>
    <w:rsid w:val="00293E0C"/>
    <w:rsid w:val="00294E56"/>
    <w:rsid w:val="00296B41"/>
    <w:rsid w:val="00296F12"/>
    <w:rsid w:val="002A08A8"/>
    <w:rsid w:val="002A6981"/>
    <w:rsid w:val="002B0728"/>
    <w:rsid w:val="002B37BD"/>
    <w:rsid w:val="002B53F4"/>
    <w:rsid w:val="002B56B7"/>
    <w:rsid w:val="002B622E"/>
    <w:rsid w:val="002C0B82"/>
    <w:rsid w:val="002C1574"/>
    <w:rsid w:val="002C2197"/>
    <w:rsid w:val="002C2A45"/>
    <w:rsid w:val="002C4A24"/>
    <w:rsid w:val="002C7CB1"/>
    <w:rsid w:val="002D4C0B"/>
    <w:rsid w:val="002D5415"/>
    <w:rsid w:val="002D57E9"/>
    <w:rsid w:val="002D6E4E"/>
    <w:rsid w:val="002D7C21"/>
    <w:rsid w:val="002E4117"/>
    <w:rsid w:val="002E432A"/>
    <w:rsid w:val="002E71C0"/>
    <w:rsid w:val="002E7C8E"/>
    <w:rsid w:val="002F2C44"/>
    <w:rsid w:val="0030075F"/>
    <w:rsid w:val="003036BA"/>
    <w:rsid w:val="00304C96"/>
    <w:rsid w:val="00307438"/>
    <w:rsid w:val="0031064E"/>
    <w:rsid w:val="0031071B"/>
    <w:rsid w:val="00311699"/>
    <w:rsid w:val="003135D3"/>
    <w:rsid w:val="00313B0E"/>
    <w:rsid w:val="0031470E"/>
    <w:rsid w:val="003155A8"/>
    <w:rsid w:val="003209F7"/>
    <w:rsid w:val="00325788"/>
    <w:rsid w:val="00326370"/>
    <w:rsid w:val="00332DA2"/>
    <w:rsid w:val="003330F5"/>
    <w:rsid w:val="00334155"/>
    <w:rsid w:val="00334767"/>
    <w:rsid w:val="00334ED7"/>
    <w:rsid w:val="00334F84"/>
    <w:rsid w:val="003417C4"/>
    <w:rsid w:val="003473D1"/>
    <w:rsid w:val="00347C84"/>
    <w:rsid w:val="00350FC4"/>
    <w:rsid w:val="003517EC"/>
    <w:rsid w:val="003526CC"/>
    <w:rsid w:val="00356858"/>
    <w:rsid w:val="003604BB"/>
    <w:rsid w:val="00363101"/>
    <w:rsid w:val="00366454"/>
    <w:rsid w:val="0036675A"/>
    <w:rsid w:val="00366974"/>
    <w:rsid w:val="00371600"/>
    <w:rsid w:val="0037162D"/>
    <w:rsid w:val="003716A4"/>
    <w:rsid w:val="003728C8"/>
    <w:rsid w:val="003743E8"/>
    <w:rsid w:val="00374C6E"/>
    <w:rsid w:val="00383E2B"/>
    <w:rsid w:val="003878D8"/>
    <w:rsid w:val="00392230"/>
    <w:rsid w:val="003923A4"/>
    <w:rsid w:val="00395673"/>
    <w:rsid w:val="00396C65"/>
    <w:rsid w:val="003A09F8"/>
    <w:rsid w:val="003A306D"/>
    <w:rsid w:val="003A3098"/>
    <w:rsid w:val="003A60D3"/>
    <w:rsid w:val="003A668B"/>
    <w:rsid w:val="003B01A1"/>
    <w:rsid w:val="003B1AF8"/>
    <w:rsid w:val="003B2062"/>
    <w:rsid w:val="003B4A95"/>
    <w:rsid w:val="003C0404"/>
    <w:rsid w:val="003C2457"/>
    <w:rsid w:val="003C3506"/>
    <w:rsid w:val="003C4C08"/>
    <w:rsid w:val="003C4F58"/>
    <w:rsid w:val="003C6162"/>
    <w:rsid w:val="003C6E44"/>
    <w:rsid w:val="003D329A"/>
    <w:rsid w:val="003D423D"/>
    <w:rsid w:val="003D536F"/>
    <w:rsid w:val="003E0F46"/>
    <w:rsid w:val="003E1099"/>
    <w:rsid w:val="003F155F"/>
    <w:rsid w:val="003F3C2E"/>
    <w:rsid w:val="003F4C43"/>
    <w:rsid w:val="003F5D2B"/>
    <w:rsid w:val="003F7244"/>
    <w:rsid w:val="0040492E"/>
    <w:rsid w:val="0040506C"/>
    <w:rsid w:val="004069F5"/>
    <w:rsid w:val="004070EE"/>
    <w:rsid w:val="00410195"/>
    <w:rsid w:val="00410A1B"/>
    <w:rsid w:val="00412A12"/>
    <w:rsid w:val="004168E5"/>
    <w:rsid w:val="00420114"/>
    <w:rsid w:val="0042108A"/>
    <w:rsid w:val="00424595"/>
    <w:rsid w:val="0042636C"/>
    <w:rsid w:val="00427D8C"/>
    <w:rsid w:val="0043132F"/>
    <w:rsid w:val="004321CC"/>
    <w:rsid w:val="00436909"/>
    <w:rsid w:val="00436E5D"/>
    <w:rsid w:val="00447BE5"/>
    <w:rsid w:val="00457835"/>
    <w:rsid w:val="00460046"/>
    <w:rsid w:val="00460A22"/>
    <w:rsid w:val="00460FC7"/>
    <w:rsid w:val="00461853"/>
    <w:rsid w:val="0046322B"/>
    <w:rsid w:val="00463FD5"/>
    <w:rsid w:val="00465F80"/>
    <w:rsid w:val="004679DB"/>
    <w:rsid w:val="00467E40"/>
    <w:rsid w:val="00471AC5"/>
    <w:rsid w:val="0047398C"/>
    <w:rsid w:val="004806F0"/>
    <w:rsid w:val="00481739"/>
    <w:rsid w:val="00481995"/>
    <w:rsid w:val="00481E37"/>
    <w:rsid w:val="004832F9"/>
    <w:rsid w:val="00483390"/>
    <w:rsid w:val="00483942"/>
    <w:rsid w:val="00485F69"/>
    <w:rsid w:val="00485F9D"/>
    <w:rsid w:val="004914CF"/>
    <w:rsid w:val="00495D9A"/>
    <w:rsid w:val="004967A4"/>
    <w:rsid w:val="00497466"/>
    <w:rsid w:val="004A2F29"/>
    <w:rsid w:val="004B0115"/>
    <w:rsid w:val="004B3FE3"/>
    <w:rsid w:val="004B4B64"/>
    <w:rsid w:val="004B5770"/>
    <w:rsid w:val="004B701E"/>
    <w:rsid w:val="004C2224"/>
    <w:rsid w:val="004C3031"/>
    <w:rsid w:val="004C51B1"/>
    <w:rsid w:val="004C52C9"/>
    <w:rsid w:val="004C6FF9"/>
    <w:rsid w:val="004D11C8"/>
    <w:rsid w:val="004D1EF0"/>
    <w:rsid w:val="004D497B"/>
    <w:rsid w:val="004D70F4"/>
    <w:rsid w:val="004E1B72"/>
    <w:rsid w:val="004E7917"/>
    <w:rsid w:val="004F2525"/>
    <w:rsid w:val="004F328C"/>
    <w:rsid w:val="004F38DB"/>
    <w:rsid w:val="004F4293"/>
    <w:rsid w:val="004F6648"/>
    <w:rsid w:val="00501ECD"/>
    <w:rsid w:val="0050659C"/>
    <w:rsid w:val="00506DBE"/>
    <w:rsid w:val="00507267"/>
    <w:rsid w:val="0050789B"/>
    <w:rsid w:val="00507DEB"/>
    <w:rsid w:val="00512B51"/>
    <w:rsid w:val="00515B9B"/>
    <w:rsid w:val="0052014C"/>
    <w:rsid w:val="00522067"/>
    <w:rsid w:val="005221B5"/>
    <w:rsid w:val="00522C62"/>
    <w:rsid w:val="0052609D"/>
    <w:rsid w:val="005273A8"/>
    <w:rsid w:val="0053105D"/>
    <w:rsid w:val="00531F5C"/>
    <w:rsid w:val="005328DF"/>
    <w:rsid w:val="00534A82"/>
    <w:rsid w:val="005352CC"/>
    <w:rsid w:val="00535E70"/>
    <w:rsid w:val="00537A0B"/>
    <w:rsid w:val="005409E2"/>
    <w:rsid w:val="005423DB"/>
    <w:rsid w:val="005425BF"/>
    <w:rsid w:val="005475A1"/>
    <w:rsid w:val="00547997"/>
    <w:rsid w:val="005511EC"/>
    <w:rsid w:val="00552209"/>
    <w:rsid w:val="00554339"/>
    <w:rsid w:val="00555362"/>
    <w:rsid w:val="00555D28"/>
    <w:rsid w:val="00556E43"/>
    <w:rsid w:val="00561739"/>
    <w:rsid w:val="00561AAF"/>
    <w:rsid w:val="00563353"/>
    <w:rsid w:val="005651CC"/>
    <w:rsid w:val="005654CC"/>
    <w:rsid w:val="00573127"/>
    <w:rsid w:val="005840A8"/>
    <w:rsid w:val="005844FB"/>
    <w:rsid w:val="00584532"/>
    <w:rsid w:val="00585256"/>
    <w:rsid w:val="005853DE"/>
    <w:rsid w:val="00586BC3"/>
    <w:rsid w:val="00586EC9"/>
    <w:rsid w:val="00591600"/>
    <w:rsid w:val="005A0E4E"/>
    <w:rsid w:val="005A2A54"/>
    <w:rsid w:val="005A2DE0"/>
    <w:rsid w:val="005A7765"/>
    <w:rsid w:val="005B3686"/>
    <w:rsid w:val="005B38D0"/>
    <w:rsid w:val="005B6B7B"/>
    <w:rsid w:val="005C089C"/>
    <w:rsid w:val="005C0E50"/>
    <w:rsid w:val="005C2774"/>
    <w:rsid w:val="005C33D3"/>
    <w:rsid w:val="005C5B51"/>
    <w:rsid w:val="005C7649"/>
    <w:rsid w:val="005D491D"/>
    <w:rsid w:val="005D49FC"/>
    <w:rsid w:val="005D4E1E"/>
    <w:rsid w:val="005D714B"/>
    <w:rsid w:val="005E1312"/>
    <w:rsid w:val="005E183E"/>
    <w:rsid w:val="005E1DD2"/>
    <w:rsid w:val="005E2C20"/>
    <w:rsid w:val="005E42E6"/>
    <w:rsid w:val="005E4D6B"/>
    <w:rsid w:val="005F024B"/>
    <w:rsid w:val="005F0CF2"/>
    <w:rsid w:val="005F2E67"/>
    <w:rsid w:val="005F33CF"/>
    <w:rsid w:val="00612035"/>
    <w:rsid w:val="00612060"/>
    <w:rsid w:val="00612DA9"/>
    <w:rsid w:val="00614FE6"/>
    <w:rsid w:val="006173ED"/>
    <w:rsid w:val="00622438"/>
    <w:rsid w:val="00625F61"/>
    <w:rsid w:val="0062609D"/>
    <w:rsid w:val="00631691"/>
    <w:rsid w:val="00632980"/>
    <w:rsid w:val="00632AA2"/>
    <w:rsid w:val="00632B7B"/>
    <w:rsid w:val="006358B4"/>
    <w:rsid w:val="00636787"/>
    <w:rsid w:val="00641FBD"/>
    <w:rsid w:val="006432C7"/>
    <w:rsid w:val="00644CC1"/>
    <w:rsid w:val="0064553F"/>
    <w:rsid w:val="00645CAC"/>
    <w:rsid w:val="00645CD7"/>
    <w:rsid w:val="0064715E"/>
    <w:rsid w:val="00657B84"/>
    <w:rsid w:val="006622B1"/>
    <w:rsid w:val="00662F11"/>
    <w:rsid w:val="00665C4E"/>
    <w:rsid w:val="006667FD"/>
    <w:rsid w:val="0066683A"/>
    <w:rsid w:val="00670B01"/>
    <w:rsid w:val="00673731"/>
    <w:rsid w:val="006814A2"/>
    <w:rsid w:val="00683E6D"/>
    <w:rsid w:val="006856FB"/>
    <w:rsid w:val="00691448"/>
    <w:rsid w:val="00691465"/>
    <w:rsid w:val="006969A8"/>
    <w:rsid w:val="006A084F"/>
    <w:rsid w:val="006A48CE"/>
    <w:rsid w:val="006A5EAC"/>
    <w:rsid w:val="006B24B6"/>
    <w:rsid w:val="006B2A89"/>
    <w:rsid w:val="006C41C9"/>
    <w:rsid w:val="006C45DE"/>
    <w:rsid w:val="006D1694"/>
    <w:rsid w:val="006D1AF7"/>
    <w:rsid w:val="006D70F5"/>
    <w:rsid w:val="006D7346"/>
    <w:rsid w:val="006E3ABC"/>
    <w:rsid w:val="006E569C"/>
    <w:rsid w:val="006E5DD8"/>
    <w:rsid w:val="006E6BFB"/>
    <w:rsid w:val="006F0693"/>
    <w:rsid w:val="006F38F5"/>
    <w:rsid w:val="006F7F70"/>
    <w:rsid w:val="00701DEA"/>
    <w:rsid w:val="00706FA7"/>
    <w:rsid w:val="00714531"/>
    <w:rsid w:val="00714E95"/>
    <w:rsid w:val="00725AB3"/>
    <w:rsid w:val="00730AF6"/>
    <w:rsid w:val="0073365C"/>
    <w:rsid w:val="00735768"/>
    <w:rsid w:val="00735E7B"/>
    <w:rsid w:val="00735EA2"/>
    <w:rsid w:val="00737A22"/>
    <w:rsid w:val="00737B12"/>
    <w:rsid w:val="0074168E"/>
    <w:rsid w:val="00741828"/>
    <w:rsid w:val="00742474"/>
    <w:rsid w:val="00745269"/>
    <w:rsid w:val="00745BBE"/>
    <w:rsid w:val="00746AE7"/>
    <w:rsid w:val="0075033B"/>
    <w:rsid w:val="007509B4"/>
    <w:rsid w:val="00753041"/>
    <w:rsid w:val="00754C9E"/>
    <w:rsid w:val="00755B25"/>
    <w:rsid w:val="007600C2"/>
    <w:rsid w:val="00772804"/>
    <w:rsid w:val="00775001"/>
    <w:rsid w:val="00776BDC"/>
    <w:rsid w:val="00782B6F"/>
    <w:rsid w:val="0078696C"/>
    <w:rsid w:val="00787E4F"/>
    <w:rsid w:val="00793393"/>
    <w:rsid w:val="007933B7"/>
    <w:rsid w:val="007951F9"/>
    <w:rsid w:val="0079759C"/>
    <w:rsid w:val="007A2A31"/>
    <w:rsid w:val="007A4B04"/>
    <w:rsid w:val="007A5F10"/>
    <w:rsid w:val="007A6A35"/>
    <w:rsid w:val="007B207A"/>
    <w:rsid w:val="007B30E9"/>
    <w:rsid w:val="007B359A"/>
    <w:rsid w:val="007C2F96"/>
    <w:rsid w:val="007C5617"/>
    <w:rsid w:val="007C5E5B"/>
    <w:rsid w:val="007D014C"/>
    <w:rsid w:val="007D0D16"/>
    <w:rsid w:val="007D0F2F"/>
    <w:rsid w:val="007D1B5D"/>
    <w:rsid w:val="007D4488"/>
    <w:rsid w:val="007D4725"/>
    <w:rsid w:val="007E2816"/>
    <w:rsid w:val="007E4868"/>
    <w:rsid w:val="007F1753"/>
    <w:rsid w:val="007F4308"/>
    <w:rsid w:val="00800015"/>
    <w:rsid w:val="00800136"/>
    <w:rsid w:val="008141A8"/>
    <w:rsid w:val="00815A51"/>
    <w:rsid w:val="008202CD"/>
    <w:rsid w:val="008218AE"/>
    <w:rsid w:val="008230E4"/>
    <w:rsid w:val="00823375"/>
    <w:rsid w:val="0083261F"/>
    <w:rsid w:val="00833295"/>
    <w:rsid w:val="0083420C"/>
    <w:rsid w:val="00834714"/>
    <w:rsid w:val="0083703D"/>
    <w:rsid w:val="00841156"/>
    <w:rsid w:val="008413D3"/>
    <w:rsid w:val="00842D26"/>
    <w:rsid w:val="00847D39"/>
    <w:rsid w:val="008508E0"/>
    <w:rsid w:val="008508E1"/>
    <w:rsid w:val="00853481"/>
    <w:rsid w:val="008535A7"/>
    <w:rsid w:val="008565DA"/>
    <w:rsid w:val="00863A70"/>
    <w:rsid w:val="008668FA"/>
    <w:rsid w:val="00866CBE"/>
    <w:rsid w:val="00866EB0"/>
    <w:rsid w:val="00871B49"/>
    <w:rsid w:val="008755EC"/>
    <w:rsid w:val="00875600"/>
    <w:rsid w:val="0088201B"/>
    <w:rsid w:val="0088284B"/>
    <w:rsid w:val="0088289F"/>
    <w:rsid w:val="00884263"/>
    <w:rsid w:val="0089004A"/>
    <w:rsid w:val="008909D2"/>
    <w:rsid w:val="00894389"/>
    <w:rsid w:val="008943FB"/>
    <w:rsid w:val="00894BB4"/>
    <w:rsid w:val="00895F05"/>
    <w:rsid w:val="00896313"/>
    <w:rsid w:val="00897075"/>
    <w:rsid w:val="008A2289"/>
    <w:rsid w:val="008A5946"/>
    <w:rsid w:val="008B1E82"/>
    <w:rsid w:val="008B49FA"/>
    <w:rsid w:val="008B6799"/>
    <w:rsid w:val="008B776B"/>
    <w:rsid w:val="008C14E0"/>
    <w:rsid w:val="008C17A6"/>
    <w:rsid w:val="008C431B"/>
    <w:rsid w:val="008C7B7E"/>
    <w:rsid w:val="008D0FC3"/>
    <w:rsid w:val="008D2773"/>
    <w:rsid w:val="008D4BFA"/>
    <w:rsid w:val="008D52F5"/>
    <w:rsid w:val="008D6A07"/>
    <w:rsid w:val="008E3905"/>
    <w:rsid w:val="008E4200"/>
    <w:rsid w:val="008E53EE"/>
    <w:rsid w:val="008E6A6F"/>
    <w:rsid w:val="008F19C5"/>
    <w:rsid w:val="008F1CE2"/>
    <w:rsid w:val="008F273A"/>
    <w:rsid w:val="008F4D0E"/>
    <w:rsid w:val="008F6AE6"/>
    <w:rsid w:val="00901266"/>
    <w:rsid w:val="009014B2"/>
    <w:rsid w:val="00902421"/>
    <w:rsid w:val="009079DD"/>
    <w:rsid w:val="0091208F"/>
    <w:rsid w:val="00915919"/>
    <w:rsid w:val="00920ED9"/>
    <w:rsid w:val="00921974"/>
    <w:rsid w:val="00922231"/>
    <w:rsid w:val="00923E54"/>
    <w:rsid w:val="00926907"/>
    <w:rsid w:val="00927F34"/>
    <w:rsid w:val="00932227"/>
    <w:rsid w:val="009328B6"/>
    <w:rsid w:val="0093402B"/>
    <w:rsid w:val="0093748C"/>
    <w:rsid w:val="00942D2B"/>
    <w:rsid w:val="00943063"/>
    <w:rsid w:val="00943C83"/>
    <w:rsid w:val="00947A51"/>
    <w:rsid w:val="00950491"/>
    <w:rsid w:val="00951368"/>
    <w:rsid w:val="00951708"/>
    <w:rsid w:val="00952173"/>
    <w:rsid w:val="00952B09"/>
    <w:rsid w:val="00953228"/>
    <w:rsid w:val="00954C09"/>
    <w:rsid w:val="00956F93"/>
    <w:rsid w:val="00963629"/>
    <w:rsid w:val="009637E9"/>
    <w:rsid w:val="00966043"/>
    <w:rsid w:val="00967DC8"/>
    <w:rsid w:val="009722DB"/>
    <w:rsid w:val="0097534E"/>
    <w:rsid w:val="00975DAB"/>
    <w:rsid w:val="00977F47"/>
    <w:rsid w:val="00980715"/>
    <w:rsid w:val="00983A4C"/>
    <w:rsid w:val="0098772B"/>
    <w:rsid w:val="009901E0"/>
    <w:rsid w:val="009918BD"/>
    <w:rsid w:val="00993D5D"/>
    <w:rsid w:val="00995B63"/>
    <w:rsid w:val="00995EA8"/>
    <w:rsid w:val="009A0EA6"/>
    <w:rsid w:val="009A5E6B"/>
    <w:rsid w:val="009A79A4"/>
    <w:rsid w:val="009B1454"/>
    <w:rsid w:val="009B458C"/>
    <w:rsid w:val="009B5A66"/>
    <w:rsid w:val="009B7365"/>
    <w:rsid w:val="009C0864"/>
    <w:rsid w:val="009C1E8D"/>
    <w:rsid w:val="009C44C6"/>
    <w:rsid w:val="009C5FEF"/>
    <w:rsid w:val="009C733E"/>
    <w:rsid w:val="009C7B4D"/>
    <w:rsid w:val="009D435A"/>
    <w:rsid w:val="009D49C3"/>
    <w:rsid w:val="009E077C"/>
    <w:rsid w:val="009E0B9E"/>
    <w:rsid w:val="009E3CEC"/>
    <w:rsid w:val="009E5AB3"/>
    <w:rsid w:val="009E7A94"/>
    <w:rsid w:val="009F037C"/>
    <w:rsid w:val="009F1AFA"/>
    <w:rsid w:val="009F221B"/>
    <w:rsid w:val="009F42CC"/>
    <w:rsid w:val="00A0076C"/>
    <w:rsid w:val="00A014D6"/>
    <w:rsid w:val="00A05CF9"/>
    <w:rsid w:val="00A21ABC"/>
    <w:rsid w:val="00A21B37"/>
    <w:rsid w:val="00A26938"/>
    <w:rsid w:val="00A27447"/>
    <w:rsid w:val="00A32BCB"/>
    <w:rsid w:val="00A36F2A"/>
    <w:rsid w:val="00A40020"/>
    <w:rsid w:val="00A405D8"/>
    <w:rsid w:val="00A43CE5"/>
    <w:rsid w:val="00A4645D"/>
    <w:rsid w:val="00A4666F"/>
    <w:rsid w:val="00A50C1E"/>
    <w:rsid w:val="00A50D82"/>
    <w:rsid w:val="00A51CCD"/>
    <w:rsid w:val="00A5460C"/>
    <w:rsid w:val="00A5531E"/>
    <w:rsid w:val="00A56D81"/>
    <w:rsid w:val="00A57EC7"/>
    <w:rsid w:val="00A63194"/>
    <w:rsid w:val="00A63832"/>
    <w:rsid w:val="00A646C1"/>
    <w:rsid w:val="00A66CD3"/>
    <w:rsid w:val="00A70AF1"/>
    <w:rsid w:val="00A722DF"/>
    <w:rsid w:val="00A748FD"/>
    <w:rsid w:val="00A7531B"/>
    <w:rsid w:val="00A7589E"/>
    <w:rsid w:val="00A861E5"/>
    <w:rsid w:val="00A86333"/>
    <w:rsid w:val="00A8761B"/>
    <w:rsid w:val="00A91E11"/>
    <w:rsid w:val="00A92FC6"/>
    <w:rsid w:val="00A93372"/>
    <w:rsid w:val="00A962D0"/>
    <w:rsid w:val="00AA062F"/>
    <w:rsid w:val="00AA08F9"/>
    <w:rsid w:val="00AA2D7F"/>
    <w:rsid w:val="00AA373C"/>
    <w:rsid w:val="00AA7B94"/>
    <w:rsid w:val="00AB1322"/>
    <w:rsid w:val="00AB6153"/>
    <w:rsid w:val="00AB6FA4"/>
    <w:rsid w:val="00AC067D"/>
    <w:rsid w:val="00AC2375"/>
    <w:rsid w:val="00AC464B"/>
    <w:rsid w:val="00AC5087"/>
    <w:rsid w:val="00AC6250"/>
    <w:rsid w:val="00AD06AD"/>
    <w:rsid w:val="00AD0F97"/>
    <w:rsid w:val="00AD20DB"/>
    <w:rsid w:val="00AD272E"/>
    <w:rsid w:val="00AE13DD"/>
    <w:rsid w:val="00AE76A2"/>
    <w:rsid w:val="00AE7AA5"/>
    <w:rsid w:val="00AF1F62"/>
    <w:rsid w:val="00B01376"/>
    <w:rsid w:val="00B0432A"/>
    <w:rsid w:val="00B04D6A"/>
    <w:rsid w:val="00B04FD9"/>
    <w:rsid w:val="00B12AAE"/>
    <w:rsid w:val="00B1374E"/>
    <w:rsid w:val="00B15C27"/>
    <w:rsid w:val="00B15F02"/>
    <w:rsid w:val="00B1662D"/>
    <w:rsid w:val="00B2056F"/>
    <w:rsid w:val="00B208BC"/>
    <w:rsid w:val="00B22DBD"/>
    <w:rsid w:val="00B2488A"/>
    <w:rsid w:val="00B25478"/>
    <w:rsid w:val="00B258F0"/>
    <w:rsid w:val="00B30850"/>
    <w:rsid w:val="00B30B41"/>
    <w:rsid w:val="00B31FD0"/>
    <w:rsid w:val="00B347EA"/>
    <w:rsid w:val="00B3649F"/>
    <w:rsid w:val="00B40893"/>
    <w:rsid w:val="00B43570"/>
    <w:rsid w:val="00B448EB"/>
    <w:rsid w:val="00B4600F"/>
    <w:rsid w:val="00B4680F"/>
    <w:rsid w:val="00B4695C"/>
    <w:rsid w:val="00B5019F"/>
    <w:rsid w:val="00B52FAE"/>
    <w:rsid w:val="00B56ACB"/>
    <w:rsid w:val="00B57E00"/>
    <w:rsid w:val="00B60CB3"/>
    <w:rsid w:val="00B63D9D"/>
    <w:rsid w:val="00B63F80"/>
    <w:rsid w:val="00B6445B"/>
    <w:rsid w:val="00B72E3F"/>
    <w:rsid w:val="00B74E84"/>
    <w:rsid w:val="00B767C4"/>
    <w:rsid w:val="00B76D42"/>
    <w:rsid w:val="00B770D3"/>
    <w:rsid w:val="00B80D3E"/>
    <w:rsid w:val="00B83168"/>
    <w:rsid w:val="00B832C6"/>
    <w:rsid w:val="00B85295"/>
    <w:rsid w:val="00B911AF"/>
    <w:rsid w:val="00B921E2"/>
    <w:rsid w:val="00B93429"/>
    <w:rsid w:val="00B94E85"/>
    <w:rsid w:val="00B95D24"/>
    <w:rsid w:val="00B9630E"/>
    <w:rsid w:val="00B97293"/>
    <w:rsid w:val="00BA162E"/>
    <w:rsid w:val="00BA39A7"/>
    <w:rsid w:val="00BA5520"/>
    <w:rsid w:val="00BA57C2"/>
    <w:rsid w:val="00BA6741"/>
    <w:rsid w:val="00BA7A57"/>
    <w:rsid w:val="00BA7DEF"/>
    <w:rsid w:val="00BA7FA2"/>
    <w:rsid w:val="00BB301E"/>
    <w:rsid w:val="00BB56FC"/>
    <w:rsid w:val="00BC338F"/>
    <w:rsid w:val="00BC43C6"/>
    <w:rsid w:val="00BD1B41"/>
    <w:rsid w:val="00BE0DC3"/>
    <w:rsid w:val="00BE18CC"/>
    <w:rsid w:val="00BE2A30"/>
    <w:rsid w:val="00BE45B2"/>
    <w:rsid w:val="00BE6383"/>
    <w:rsid w:val="00BF06A9"/>
    <w:rsid w:val="00BF1643"/>
    <w:rsid w:val="00BF2419"/>
    <w:rsid w:val="00BF24A7"/>
    <w:rsid w:val="00BF308C"/>
    <w:rsid w:val="00BF358F"/>
    <w:rsid w:val="00BF45CB"/>
    <w:rsid w:val="00BF47BD"/>
    <w:rsid w:val="00BF5C5F"/>
    <w:rsid w:val="00BF6877"/>
    <w:rsid w:val="00C02C5F"/>
    <w:rsid w:val="00C07C1F"/>
    <w:rsid w:val="00C114CF"/>
    <w:rsid w:val="00C14FE8"/>
    <w:rsid w:val="00C17BE0"/>
    <w:rsid w:val="00C27CFD"/>
    <w:rsid w:val="00C30F71"/>
    <w:rsid w:val="00C33C19"/>
    <w:rsid w:val="00C34912"/>
    <w:rsid w:val="00C3735A"/>
    <w:rsid w:val="00C45A72"/>
    <w:rsid w:val="00C4685E"/>
    <w:rsid w:val="00C50732"/>
    <w:rsid w:val="00C50E86"/>
    <w:rsid w:val="00C542E7"/>
    <w:rsid w:val="00C54BA7"/>
    <w:rsid w:val="00C56845"/>
    <w:rsid w:val="00C60411"/>
    <w:rsid w:val="00C609F2"/>
    <w:rsid w:val="00C62554"/>
    <w:rsid w:val="00C6404F"/>
    <w:rsid w:val="00C64EAB"/>
    <w:rsid w:val="00C7550B"/>
    <w:rsid w:val="00C761A5"/>
    <w:rsid w:val="00C823B7"/>
    <w:rsid w:val="00C9088D"/>
    <w:rsid w:val="00C90FC1"/>
    <w:rsid w:val="00C91C7F"/>
    <w:rsid w:val="00C93991"/>
    <w:rsid w:val="00C9458D"/>
    <w:rsid w:val="00CA04B6"/>
    <w:rsid w:val="00CA27FD"/>
    <w:rsid w:val="00CA371C"/>
    <w:rsid w:val="00CA4F1E"/>
    <w:rsid w:val="00CA76AD"/>
    <w:rsid w:val="00CA7FA3"/>
    <w:rsid w:val="00CB1E66"/>
    <w:rsid w:val="00CB26AA"/>
    <w:rsid w:val="00CB37BB"/>
    <w:rsid w:val="00CB4BEC"/>
    <w:rsid w:val="00CB6A10"/>
    <w:rsid w:val="00CB7921"/>
    <w:rsid w:val="00CC3CB5"/>
    <w:rsid w:val="00CC40F6"/>
    <w:rsid w:val="00CC4DE5"/>
    <w:rsid w:val="00CC4FAB"/>
    <w:rsid w:val="00CC53C3"/>
    <w:rsid w:val="00CC60A6"/>
    <w:rsid w:val="00CC7E5D"/>
    <w:rsid w:val="00CD06AB"/>
    <w:rsid w:val="00CD4277"/>
    <w:rsid w:val="00CD7DE9"/>
    <w:rsid w:val="00CE6E73"/>
    <w:rsid w:val="00CE72D9"/>
    <w:rsid w:val="00CE7C35"/>
    <w:rsid w:val="00CF4E10"/>
    <w:rsid w:val="00D013BF"/>
    <w:rsid w:val="00D022E2"/>
    <w:rsid w:val="00D03439"/>
    <w:rsid w:val="00D0783E"/>
    <w:rsid w:val="00D07D32"/>
    <w:rsid w:val="00D10463"/>
    <w:rsid w:val="00D136E1"/>
    <w:rsid w:val="00D1445C"/>
    <w:rsid w:val="00D1655D"/>
    <w:rsid w:val="00D17105"/>
    <w:rsid w:val="00D2057E"/>
    <w:rsid w:val="00D2060C"/>
    <w:rsid w:val="00D22096"/>
    <w:rsid w:val="00D23932"/>
    <w:rsid w:val="00D25738"/>
    <w:rsid w:val="00D26288"/>
    <w:rsid w:val="00D27656"/>
    <w:rsid w:val="00D32273"/>
    <w:rsid w:val="00D3262D"/>
    <w:rsid w:val="00D3288C"/>
    <w:rsid w:val="00D40A54"/>
    <w:rsid w:val="00D415BA"/>
    <w:rsid w:val="00D427DF"/>
    <w:rsid w:val="00D43880"/>
    <w:rsid w:val="00D458AB"/>
    <w:rsid w:val="00D45FBE"/>
    <w:rsid w:val="00D54F39"/>
    <w:rsid w:val="00D56398"/>
    <w:rsid w:val="00D56FDB"/>
    <w:rsid w:val="00D6370B"/>
    <w:rsid w:val="00D678A8"/>
    <w:rsid w:val="00D72580"/>
    <w:rsid w:val="00D74426"/>
    <w:rsid w:val="00D90D52"/>
    <w:rsid w:val="00D935F0"/>
    <w:rsid w:val="00D93C85"/>
    <w:rsid w:val="00D96011"/>
    <w:rsid w:val="00DA091C"/>
    <w:rsid w:val="00DA0AB2"/>
    <w:rsid w:val="00DA514B"/>
    <w:rsid w:val="00DB121F"/>
    <w:rsid w:val="00DB55F4"/>
    <w:rsid w:val="00DC1E7B"/>
    <w:rsid w:val="00DC2254"/>
    <w:rsid w:val="00DC2FB7"/>
    <w:rsid w:val="00DC5EC7"/>
    <w:rsid w:val="00DD0317"/>
    <w:rsid w:val="00DD24F4"/>
    <w:rsid w:val="00DD57D1"/>
    <w:rsid w:val="00DD7109"/>
    <w:rsid w:val="00DD7DBB"/>
    <w:rsid w:val="00DE34A7"/>
    <w:rsid w:val="00DE5A6D"/>
    <w:rsid w:val="00DE6522"/>
    <w:rsid w:val="00DE6AC6"/>
    <w:rsid w:val="00DF0E8E"/>
    <w:rsid w:val="00DF15B9"/>
    <w:rsid w:val="00DF21FC"/>
    <w:rsid w:val="00DF373F"/>
    <w:rsid w:val="00DF6FB4"/>
    <w:rsid w:val="00E00B0E"/>
    <w:rsid w:val="00E01E05"/>
    <w:rsid w:val="00E0724F"/>
    <w:rsid w:val="00E11C5C"/>
    <w:rsid w:val="00E12B2F"/>
    <w:rsid w:val="00E12F3C"/>
    <w:rsid w:val="00E14D0F"/>
    <w:rsid w:val="00E16158"/>
    <w:rsid w:val="00E172C0"/>
    <w:rsid w:val="00E17474"/>
    <w:rsid w:val="00E17634"/>
    <w:rsid w:val="00E27684"/>
    <w:rsid w:val="00E27CD2"/>
    <w:rsid w:val="00E30D5B"/>
    <w:rsid w:val="00E3116D"/>
    <w:rsid w:val="00E3205D"/>
    <w:rsid w:val="00E32E2A"/>
    <w:rsid w:val="00E36729"/>
    <w:rsid w:val="00E379C6"/>
    <w:rsid w:val="00E43A35"/>
    <w:rsid w:val="00E52C5A"/>
    <w:rsid w:val="00E5339E"/>
    <w:rsid w:val="00E53923"/>
    <w:rsid w:val="00E55B41"/>
    <w:rsid w:val="00E653A7"/>
    <w:rsid w:val="00E6550D"/>
    <w:rsid w:val="00E66734"/>
    <w:rsid w:val="00E70AAB"/>
    <w:rsid w:val="00E72337"/>
    <w:rsid w:val="00E72519"/>
    <w:rsid w:val="00E90BC0"/>
    <w:rsid w:val="00E911AC"/>
    <w:rsid w:val="00E94172"/>
    <w:rsid w:val="00E942C6"/>
    <w:rsid w:val="00EA3CD6"/>
    <w:rsid w:val="00EA5E6A"/>
    <w:rsid w:val="00EA5FD7"/>
    <w:rsid w:val="00EB7744"/>
    <w:rsid w:val="00EC48E7"/>
    <w:rsid w:val="00ED51D8"/>
    <w:rsid w:val="00EE32B4"/>
    <w:rsid w:val="00EE4258"/>
    <w:rsid w:val="00EF02B4"/>
    <w:rsid w:val="00EF5AD0"/>
    <w:rsid w:val="00EF7AED"/>
    <w:rsid w:val="00EF7DB8"/>
    <w:rsid w:val="00EF7DF0"/>
    <w:rsid w:val="00EF7E72"/>
    <w:rsid w:val="00F002D0"/>
    <w:rsid w:val="00F0030A"/>
    <w:rsid w:val="00F02252"/>
    <w:rsid w:val="00F026A2"/>
    <w:rsid w:val="00F04FC2"/>
    <w:rsid w:val="00F14BBB"/>
    <w:rsid w:val="00F15168"/>
    <w:rsid w:val="00F15C88"/>
    <w:rsid w:val="00F222BA"/>
    <w:rsid w:val="00F22762"/>
    <w:rsid w:val="00F25C8F"/>
    <w:rsid w:val="00F27EF5"/>
    <w:rsid w:val="00F3029F"/>
    <w:rsid w:val="00F31680"/>
    <w:rsid w:val="00F322FD"/>
    <w:rsid w:val="00F34EC2"/>
    <w:rsid w:val="00F34EF2"/>
    <w:rsid w:val="00F463B3"/>
    <w:rsid w:val="00F5098E"/>
    <w:rsid w:val="00F50DDF"/>
    <w:rsid w:val="00F51E05"/>
    <w:rsid w:val="00F5349F"/>
    <w:rsid w:val="00F545A1"/>
    <w:rsid w:val="00F5473E"/>
    <w:rsid w:val="00F55ABB"/>
    <w:rsid w:val="00F55F2B"/>
    <w:rsid w:val="00F563D7"/>
    <w:rsid w:val="00F564EF"/>
    <w:rsid w:val="00F56E0E"/>
    <w:rsid w:val="00F56EE3"/>
    <w:rsid w:val="00F61E6A"/>
    <w:rsid w:val="00F6281F"/>
    <w:rsid w:val="00F62AB3"/>
    <w:rsid w:val="00F63B7F"/>
    <w:rsid w:val="00F64F62"/>
    <w:rsid w:val="00F65F7B"/>
    <w:rsid w:val="00F675A3"/>
    <w:rsid w:val="00F67D2C"/>
    <w:rsid w:val="00F821EF"/>
    <w:rsid w:val="00F82F8C"/>
    <w:rsid w:val="00F846B2"/>
    <w:rsid w:val="00F85BE0"/>
    <w:rsid w:val="00F86B68"/>
    <w:rsid w:val="00F90C4D"/>
    <w:rsid w:val="00F9436E"/>
    <w:rsid w:val="00F95D80"/>
    <w:rsid w:val="00F97623"/>
    <w:rsid w:val="00FA2CC6"/>
    <w:rsid w:val="00FA5A92"/>
    <w:rsid w:val="00FB1230"/>
    <w:rsid w:val="00FB1544"/>
    <w:rsid w:val="00FB15AD"/>
    <w:rsid w:val="00FB23D6"/>
    <w:rsid w:val="00FB30CE"/>
    <w:rsid w:val="00FB4160"/>
    <w:rsid w:val="00FB5298"/>
    <w:rsid w:val="00FB68EB"/>
    <w:rsid w:val="00FC111E"/>
    <w:rsid w:val="00FC1759"/>
    <w:rsid w:val="00FC6C2D"/>
    <w:rsid w:val="00FD1976"/>
    <w:rsid w:val="00FD25EE"/>
    <w:rsid w:val="00FD2866"/>
    <w:rsid w:val="00FD3B9C"/>
    <w:rsid w:val="00FE0362"/>
    <w:rsid w:val="00FE7218"/>
    <w:rsid w:val="00FF0E54"/>
    <w:rsid w:val="0229FEF0"/>
    <w:rsid w:val="09C50F60"/>
    <w:rsid w:val="0E710DB6"/>
    <w:rsid w:val="0E80E1A9"/>
    <w:rsid w:val="0F488E50"/>
    <w:rsid w:val="1307B96F"/>
    <w:rsid w:val="140FC6E1"/>
    <w:rsid w:val="1BEB1CC1"/>
    <w:rsid w:val="2C007BAC"/>
    <w:rsid w:val="34BD8DF9"/>
    <w:rsid w:val="387A24CB"/>
    <w:rsid w:val="4028024B"/>
    <w:rsid w:val="423F3591"/>
    <w:rsid w:val="474A0B8E"/>
    <w:rsid w:val="50EC7E61"/>
    <w:rsid w:val="573A400A"/>
    <w:rsid w:val="5CC1262E"/>
    <w:rsid w:val="625BD716"/>
    <w:rsid w:val="62BA4410"/>
    <w:rsid w:val="65E26DDC"/>
    <w:rsid w:val="6F46544D"/>
    <w:rsid w:val="70CF6C3F"/>
    <w:rsid w:val="71F5B002"/>
    <w:rsid w:val="7269EEFA"/>
    <w:rsid w:val="7304D267"/>
    <w:rsid w:val="771B480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067C8F"/>
  <w15:chartTrackingRefBased/>
  <w15:docId w15:val="{BF37B6FC-2615-485E-9067-3DB84C768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38F"/>
    <w:rPr>
      <w:kern w:val="0"/>
      <w14:ligatures w14:val="none"/>
    </w:rPr>
  </w:style>
  <w:style w:type="paragraph" w:styleId="Heading1">
    <w:name w:val="heading 1"/>
    <w:basedOn w:val="Normal"/>
    <w:link w:val="Heading1Char"/>
    <w:uiPriority w:val="9"/>
    <w:qFormat/>
    <w:rsid w:val="00162A66"/>
    <w:pPr>
      <w:widowControl w:val="0"/>
      <w:autoSpaceDE w:val="0"/>
      <w:autoSpaceDN w:val="0"/>
      <w:spacing w:after="0" w:line="240" w:lineRule="auto"/>
      <w:ind w:left="100"/>
      <w:outlineLvl w:val="0"/>
    </w:pPr>
    <w:rPr>
      <w:rFonts w:ascii="Arial" w:eastAsia="Arial" w:hAnsi="Arial" w:cs="Arial"/>
      <w:b/>
      <w:bCs/>
      <w:u w:val="single" w:color="000000"/>
      <w:lang w:val="en-US"/>
    </w:rPr>
  </w:style>
  <w:style w:type="paragraph" w:styleId="Heading2">
    <w:name w:val="heading 2"/>
    <w:basedOn w:val="Normal"/>
    <w:next w:val="Normal"/>
    <w:link w:val="Heading2Char"/>
    <w:uiPriority w:val="9"/>
    <w:unhideWhenUsed/>
    <w:qFormat/>
    <w:rsid w:val="00DF0E8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08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0893"/>
    <w:rPr>
      <w:kern w:val="0"/>
      <w14:ligatures w14:val="none"/>
    </w:rPr>
  </w:style>
  <w:style w:type="paragraph" w:styleId="Footer">
    <w:name w:val="footer"/>
    <w:basedOn w:val="Normal"/>
    <w:link w:val="FooterChar"/>
    <w:uiPriority w:val="99"/>
    <w:unhideWhenUsed/>
    <w:rsid w:val="00B408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0893"/>
    <w:rPr>
      <w:kern w:val="0"/>
      <w14:ligatures w14:val="none"/>
    </w:rPr>
  </w:style>
  <w:style w:type="paragraph" w:styleId="ListParagraph">
    <w:name w:val="List Paragraph"/>
    <w:basedOn w:val="Normal"/>
    <w:uiPriority w:val="34"/>
    <w:qFormat/>
    <w:rsid w:val="00B40893"/>
    <w:pPr>
      <w:ind w:left="720"/>
      <w:contextualSpacing/>
    </w:pPr>
  </w:style>
  <w:style w:type="table" w:styleId="TableGrid">
    <w:name w:val="Table Grid"/>
    <w:basedOn w:val="TableNormal"/>
    <w:uiPriority w:val="39"/>
    <w:rsid w:val="00B4089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40893"/>
    <w:pPr>
      <w:spacing w:after="0" w:line="240" w:lineRule="auto"/>
    </w:pPr>
    <w:rPr>
      <w:kern w:val="0"/>
      <w14:ligatures w14:val="none"/>
    </w:rPr>
  </w:style>
  <w:style w:type="paragraph" w:styleId="Revision">
    <w:name w:val="Revision"/>
    <w:hidden/>
    <w:uiPriority w:val="99"/>
    <w:semiHidden/>
    <w:rsid w:val="0088201B"/>
    <w:pPr>
      <w:spacing w:after="0" w:line="240" w:lineRule="auto"/>
    </w:pPr>
    <w:rPr>
      <w:kern w:val="0"/>
      <w14:ligatures w14:val="none"/>
    </w:rPr>
  </w:style>
  <w:style w:type="character" w:styleId="CommentReference">
    <w:name w:val="annotation reference"/>
    <w:basedOn w:val="DefaultParagraphFont"/>
    <w:unhideWhenUsed/>
    <w:rsid w:val="0088201B"/>
    <w:rPr>
      <w:sz w:val="16"/>
      <w:szCs w:val="16"/>
    </w:rPr>
  </w:style>
  <w:style w:type="paragraph" w:styleId="CommentText">
    <w:name w:val="annotation text"/>
    <w:basedOn w:val="Normal"/>
    <w:link w:val="CommentTextChar"/>
    <w:unhideWhenUsed/>
    <w:rsid w:val="0088201B"/>
    <w:pPr>
      <w:spacing w:line="240" w:lineRule="auto"/>
    </w:pPr>
    <w:rPr>
      <w:sz w:val="20"/>
      <w:szCs w:val="20"/>
    </w:rPr>
  </w:style>
  <w:style w:type="character" w:customStyle="1" w:styleId="CommentTextChar">
    <w:name w:val="Comment Text Char"/>
    <w:basedOn w:val="DefaultParagraphFont"/>
    <w:link w:val="CommentText"/>
    <w:rsid w:val="0088201B"/>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8201B"/>
    <w:rPr>
      <w:b/>
      <w:bCs/>
    </w:rPr>
  </w:style>
  <w:style w:type="character" w:customStyle="1" w:styleId="CommentSubjectChar">
    <w:name w:val="Comment Subject Char"/>
    <w:basedOn w:val="CommentTextChar"/>
    <w:link w:val="CommentSubject"/>
    <w:uiPriority w:val="99"/>
    <w:semiHidden/>
    <w:rsid w:val="0088201B"/>
    <w:rPr>
      <w:b/>
      <w:bCs/>
      <w:kern w:val="0"/>
      <w:sz w:val="20"/>
      <w:szCs w:val="20"/>
      <w14:ligatures w14:val="none"/>
    </w:rPr>
  </w:style>
  <w:style w:type="character" w:styleId="Hyperlink">
    <w:name w:val="Hyperlink"/>
    <w:basedOn w:val="DefaultParagraphFont"/>
    <w:uiPriority w:val="99"/>
    <w:unhideWhenUsed/>
    <w:rsid w:val="002D57E9"/>
    <w:rPr>
      <w:color w:val="0563C1" w:themeColor="hyperlink"/>
      <w:u w:val="single"/>
    </w:rPr>
  </w:style>
  <w:style w:type="character" w:styleId="UnresolvedMention">
    <w:name w:val="Unresolved Mention"/>
    <w:basedOn w:val="DefaultParagraphFont"/>
    <w:uiPriority w:val="99"/>
    <w:semiHidden/>
    <w:unhideWhenUsed/>
    <w:rsid w:val="002D57E9"/>
    <w:rPr>
      <w:color w:val="605E5C"/>
      <w:shd w:val="clear" w:color="auto" w:fill="E1DFDD"/>
    </w:rPr>
  </w:style>
  <w:style w:type="paragraph" w:styleId="NormalWeb">
    <w:name w:val="Normal (Web)"/>
    <w:basedOn w:val="Normal"/>
    <w:uiPriority w:val="99"/>
    <w:semiHidden/>
    <w:unhideWhenUsed/>
    <w:rsid w:val="006F7F7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162A66"/>
    <w:rPr>
      <w:rFonts w:ascii="Arial" w:eastAsia="Arial" w:hAnsi="Arial" w:cs="Arial"/>
      <w:b/>
      <w:bCs/>
      <w:kern w:val="0"/>
      <w:u w:val="single" w:color="000000"/>
      <w:lang w:val="en-US"/>
      <w14:ligatures w14:val="none"/>
    </w:rPr>
  </w:style>
  <w:style w:type="character" w:styleId="Strong">
    <w:name w:val="Strong"/>
    <w:basedOn w:val="DefaultParagraphFont"/>
    <w:uiPriority w:val="22"/>
    <w:qFormat/>
    <w:rsid w:val="00833295"/>
    <w:rPr>
      <w:b/>
      <w:bCs/>
    </w:rPr>
  </w:style>
  <w:style w:type="character" w:customStyle="1" w:styleId="Heading2Char">
    <w:name w:val="Heading 2 Char"/>
    <w:basedOn w:val="DefaultParagraphFont"/>
    <w:link w:val="Heading2"/>
    <w:uiPriority w:val="9"/>
    <w:rsid w:val="00DF0E8E"/>
    <w:rPr>
      <w:rFonts w:asciiTheme="majorHAnsi" w:eastAsiaTheme="majorEastAsia" w:hAnsiTheme="majorHAnsi" w:cstheme="majorBidi"/>
      <w:color w:val="2F5496" w:themeColor="accent1" w:themeShade="BF"/>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193">
      <w:bodyDiv w:val="1"/>
      <w:marLeft w:val="0"/>
      <w:marRight w:val="0"/>
      <w:marTop w:val="0"/>
      <w:marBottom w:val="0"/>
      <w:divBdr>
        <w:top w:val="none" w:sz="0" w:space="0" w:color="auto"/>
        <w:left w:val="none" w:sz="0" w:space="0" w:color="auto"/>
        <w:bottom w:val="none" w:sz="0" w:space="0" w:color="auto"/>
        <w:right w:val="none" w:sz="0" w:space="0" w:color="auto"/>
      </w:divBdr>
    </w:div>
    <w:div w:id="41642411">
      <w:bodyDiv w:val="1"/>
      <w:marLeft w:val="0"/>
      <w:marRight w:val="0"/>
      <w:marTop w:val="0"/>
      <w:marBottom w:val="0"/>
      <w:divBdr>
        <w:top w:val="none" w:sz="0" w:space="0" w:color="auto"/>
        <w:left w:val="none" w:sz="0" w:space="0" w:color="auto"/>
        <w:bottom w:val="none" w:sz="0" w:space="0" w:color="auto"/>
        <w:right w:val="none" w:sz="0" w:space="0" w:color="auto"/>
      </w:divBdr>
    </w:div>
    <w:div w:id="148913209">
      <w:bodyDiv w:val="1"/>
      <w:marLeft w:val="0"/>
      <w:marRight w:val="0"/>
      <w:marTop w:val="0"/>
      <w:marBottom w:val="0"/>
      <w:divBdr>
        <w:top w:val="none" w:sz="0" w:space="0" w:color="auto"/>
        <w:left w:val="none" w:sz="0" w:space="0" w:color="auto"/>
        <w:bottom w:val="none" w:sz="0" w:space="0" w:color="auto"/>
        <w:right w:val="none" w:sz="0" w:space="0" w:color="auto"/>
      </w:divBdr>
    </w:div>
    <w:div w:id="171117225">
      <w:bodyDiv w:val="1"/>
      <w:marLeft w:val="0"/>
      <w:marRight w:val="0"/>
      <w:marTop w:val="0"/>
      <w:marBottom w:val="0"/>
      <w:divBdr>
        <w:top w:val="none" w:sz="0" w:space="0" w:color="auto"/>
        <w:left w:val="none" w:sz="0" w:space="0" w:color="auto"/>
        <w:bottom w:val="none" w:sz="0" w:space="0" w:color="auto"/>
        <w:right w:val="none" w:sz="0" w:space="0" w:color="auto"/>
      </w:divBdr>
    </w:div>
    <w:div w:id="172502270">
      <w:bodyDiv w:val="1"/>
      <w:marLeft w:val="0"/>
      <w:marRight w:val="0"/>
      <w:marTop w:val="0"/>
      <w:marBottom w:val="0"/>
      <w:divBdr>
        <w:top w:val="none" w:sz="0" w:space="0" w:color="auto"/>
        <w:left w:val="none" w:sz="0" w:space="0" w:color="auto"/>
        <w:bottom w:val="none" w:sz="0" w:space="0" w:color="auto"/>
        <w:right w:val="none" w:sz="0" w:space="0" w:color="auto"/>
      </w:divBdr>
    </w:div>
    <w:div w:id="224874815">
      <w:bodyDiv w:val="1"/>
      <w:marLeft w:val="0"/>
      <w:marRight w:val="0"/>
      <w:marTop w:val="0"/>
      <w:marBottom w:val="0"/>
      <w:divBdr>
        <w:top w:val="none" w:sz="0" w:space="0" w:color="auto"/>
        <w:left w:val="none" w:sz="0" w:space="0" w:color="auto"/>
        <w:bottom w:val="none" w:sz="0" w:space="0" w:color="auto"/>
        <w:right w:val="none" w:sz="0" w:space="0" w:color="auto"/>
      </w:divBdr>
    </w:div>
    <w:div w:id="235364974">
      <w:bodyDiv w:val="1"/>
      <w:marLeft w:val="0"/>
      <w:marRight w:val="0"/>
      <w:marTop w:val="0"/>
      <w:marBottom w:val="0"/>
      <w:divBdr>
        <w:top w:val="none" w:sz="0" w:space="0" w:color="auto"/>
        <w:left w:val="none" w:sz="0" w:space="0" w:color="auto"/>
        <w:bottom w:val="none" w:sz="0" w:space="0" w:color="auto"/>
        <w:right w:val="none" w:sz="0" w:space="0" w:color="auto"/>
      </w:divBdr>
    </w:div>
    <w:div w:id="242374501">
      <w:bodyDiv w:val="1"/>
      <w:marLeft w:val="0"/>
      <w:marRight w:val="0"/>
      <w:marTop w:val="0"/>
      <w:marBottom w:val="0"/>
      <w:divBdr>
        <w:top w:val="none" w:sz="0" w:space="0" w:color="auto"/>
        <w:left w:val="none" w:sz="0" w:space="0" w:color="auto"/>
        <w:bottom w:val="none" w:sz="0" w:space="0" w:color="auto"/>
        <w:right w:val="none" w:sz="0" w:space="0" w:color="auto"/>
      </w:divBdr>
    </w:div>
    <w:div w:id="325058888">
      <w:bodyDiv w:val="1"/>
      <w:marLeft w:val="0"/>
      <w:marRight w:val="0"/>
      <w:marTop w:val="0"/>
      <w:marBottom w:val="0"/>
      <w:divBdr>
        <w:top w:val="none" w:sz="0" w:space="0" w:color="auto"/>
        <w:left w:val="none" w:sz="0" w:space="0" w:color="auto"/>
        <w:bottom w:val="none" w:sz="0" w:space="0" w:color="auto"/>
        <w:right w:val="none" w:sz="0" w:space="0" w:color="auto"/>
      </w:divBdr>
    </w:div>
    <w:div w:id="353771141">
      <w:bodyDiv w:val="1"/>
      <w:marLeft w:val="0"/>
      <w:marRight w:val="0"/>
      <w:marTop w:val="0"/>
      <w:marBottom w:val="0"/>
      <w:divBdr>
        <w:top w:val="none" w:sz="0" w:space="0" w:color="auto"/>
        <w:left w:val="none" w:sz="0" w:space="0" w:color="auto"/>
        <w:bottom w:val="none" w:sz="0" w:space="0" w:color="auto"/>
        <w:right w:val="none" w:sz="0" w:space="0" w:color="auto"/>
      </w:divBdr>
    </w:div>
    <w:div w:id="495583475">
      <w:bodyDiv w:val="1"/>
      <w:marLeft w:val="0"/>
      <w:marRight w:val="0"/>
      <w:marTop w:val="0"/>
      <w:marBottom w:val="0"/>
      <w:divBdr>
        <w:top w:val="none" w:sz="0" w:space="0" w:color="auto"/>
        <w:left w:val="none" w:sz="0" w:space="0" w:color="auto"/>
        <w:bottom w:val="none" w:sz="0" w:space="0" w:color="auto"/>
        <w:right w:val="none" w:sz="0" w:space="0" w:color="auto"/>
      </w:divBdr>
    </w:div>
    <w:div w:id="502624158">
      <w:bodyDiv w:val="1"/>
      <w:marLeft w:val="0"/>
      <w:marRight w:val="0"/>
      <w:marTop w:val="0"/>
      <w:marBottom w:val="0"/>
      <w:divBdr>
        <w:top w:val="none" w:sz="0" w:space="0" w:color="auto"/>
        <w:left w:val="none" w:sz="0" w:space="0" w:color="auto"/>
        <w:bottom w:val="none" w:sz="0" w:space="0" w:color="auto"/>
        <w:right w:val="none" w:sz="0" w:space="0" w:color="auto"/>
      </w:divBdr>
    </w:div>
    <w:div w:id="526794251">
      <w:bodyDiv w:val="1"/>
      <w:marLeft w:val="0"/>
      <w:marRight w:val="0"/>
      <w:marTop w:val="0"/>
      <w:marBottom w:val="0"/>
      <w:divBdr>
        <w:top w:val="none" w:sz="0" w:space="0" w:color="auto"/>
        <w:left w:val="none" w:sz="0" w:space="0" w:color="auto"/>
        <w:bottom w:val="none" w:sz="0" w:space="0" w:color="auto"/>
        <w:right w:val="none" w:sz="0" w:space="0" w:color="auto"/>
      </w:divBdr>
    </w:div>
    <w:div w:id="533621840">
      <w:bodyDiv w:val="1"/>
      <w:marLeft w:val="0"/>
      <w:marRight w:val="0"/>
      <w:marTop w:val="0"/>
      <w:marBottom w:val="0"/>
      <w:divBdr>
        <w:top w:val="none" w:sz="0" w:space="0" w:color="auto"/>
        <w:left w:val="none" w:sz="0" w:space="0" w:color="auto"/>
        <w:bottom w:val="none" w:sz="0" w:space="0" w:color="auto"/>
        <w:right w:val="none" w:sz="0" w:space="0" w:color="auto"/>
      </w:divBdr>
    </w:div>
    <w:div w:id="540702797">
      <w:bodyDiv w:val="1"/>
      <w:marLeft w:val="0"/>
      <w:marRight w:val="0"/>
      <w:marTop w:val="0"/>
      <w:marBottom w:val="0"/>
      <w:divBdr>
        <w:top w:val="none" w:sz="0" w:space="0" w:color="auto"/>
        <w:left w:val="none" w:sz="0" w:space="0" w:color="auto"/>
        <w:bottom w:val="none" w:sz="0" w:space="0" w:color="auto"/>
        <w:right w:val="none" w:sz="0" w:space="0" w:color="auto"/>
      </w:divBdr>
    </w:div>
    <w:div w:id="542908169">
      <w:bodyDiv w:val="1"/>
      <w:marLeft w:val="0"/>
      <w:marRight w:val="0"/>
      <w:marTop w:val="0"/>
      <w:marBottom w:val="0"/>
      <w:divBdr>
        <w:top w:val="none" w:sz="0" w:space="0" w:color="auto"/>
        <w:left w:val="none" w:sz="0" w:space="0" w:color="auto"/>
        <w:bottom w:val="none" w:sz="0" w:space="0" w:color="auto"/>
        <w:right w:val="none" w:sz="0" w:space="0" w:color="auto"/>
      </w:divBdr>
    </w:div>
    <w:div w:id="575240779">
      <w:bodyDiv w:val="1"/>
      <w:marLeft w:val="0"/>
      <w:marRight w:val="0"/>
      <w:marTop w:val="0"/>
      <w:marBottom w:val="0"/>
      <w:divBdr>
        <w:top w:val="none" w:sz="0" w:space="0" w:color="auto"/>
        <w:left w:val="none" w:sz="0" w:space="0" w:color="auto"/>
        <w:bottom w:val="none" w:sz="0" w:space="0" w:color="auto"/>
        <w:right w:val="none" w:sz="0" w:space="0" w:color="auto"/>
      </w:divBdr>
    </w:div>
    <w:div w:id="582297950">
      <w:bodyDiv w:val="1"/>
      <w:marLeft w:val="0"/>
      <w:marRight w:val="0"/>
      <w:marTop w:val="0"/>
      <w:marBottom w:val="0"/>
      <w:divBdr>
        <w:top w:val="none" w:sz="0" w:space="0" w:color="auto"/>
        <w:left w:val="none" w:sz="0" w:space="0" w:color="auto"/>
        <w:bottom w:val="none" w:sz="0" w:space="0" w:color="auto"/>
        <w:right w:val="none" w:sz="0" w:space="0" w:color="auto"/>
      </w:divBdr>
    </w:div>
    <w:div w:id="589587245">
      <w:bodyDiv w:val="1"/>
      <w:marLeft w:val="0"/>
      <w:marRight w:val="0"/>
      <w:marTop w:val="0"/>
      <w:marBottom w:val="0"/>
      <w:divBdr>
        <w:top w:val="none" w:sz="0" w:space="0" w:color="auto"/>
        <w:left w:val="none" w:sz="0" w:space="0" w:color="auto"/>
        <w:bottom w:val="none" w:sz="0" w:space="0" w:color="auto"/>
        <w:right w:val="none" w:sz="0" w:space="0" w:color="auto"/>
      </w:divBdr>
    </w:div>
    <w:div w:id="642538613">
      <w:bodyDiv w:val="1"/>
      <w:marLeft w:val="0"/>
      <w:marRight w:val="0"/>
      <w:marTop w:val="0"/>
      <w:marBottom w:val="0"/>
      <w:divBdr>
        <w:top w:val="none" w:sz="0" w:space="0" w:color="auto"/>
        <w:left w:val="none" w:sz="0" w:space="0" w:color="auto"/>
        <w:bottom w:val="none" w:sz="0" w:space="0" w:color="auto"/>
        <w:right w:val="none" w:sz="0" w:space="0" w:color="auto"/>
      </w:divBdr>
    </w:div>
    <w:div w:id="645162804">
      <w:bodyDiv w:val="1"/>
      <w:marLeft w:val="0"/>
      <w:marRight w:val="0"/>
      <w:marTop w:val="0"/>
      <w:marBottom w:val="0"/>
      <w:divBdr>
        <w:top w:val="none" w:sz="0" w:space="0" w:color="auto"/>
        <w:left w:val="none" w:sz="0" w:space="0" w:color="auto"/>
        <w:bottom w:val="none" w:sz="0" w:space="0" w:color="auto"/>
        <w:right w:val="none" w:sz="0" w:space="0" w:color="auto"/>
      </w:divBdr>
    </w:div>
    <w:div w:id="658584406">
      <w:bodyDiv w:val="1"/>
      <w:marLeft w:val="0"/>
      <w:marRight w:val="0"/>
      <w:marTop w:val="0"/>
      <w:marBottom w:val="0"/>
      <w:divBdr>
        <w:top w:val="none" w:sz="0" w:space="0" w:color="auto"/>
        <w:left w:val="none" w:sz="0" w:space="0" w:color="auto"/>
        <w:bottom w:val="none" w:sz="0" w:space="0" w:color="auto"/>
        <w:right w:val="none" w:sz="0" w:space="0" w:color="auto"/>
      </w:divBdr>
    </w:div>
    <w:div w:id="708839264">
      <w:bodyDiv w:val="1"/>
      <w:marLeft w:val="0"/>
      <w:marRight w:val="0"/>
      <w:marTop w:val="0"/>
      <w:marBottom w:val="0"/>
      <w:divBdr>
        <w:top w:val="none" w:sz="0" w:space="0" w:color="auto"/>
        <w:left w:val="none" w:sz="0" w:space="0" w:color="auto"/>
        <w:bottom w:val="none" w:sz="0" w:space="0" w:color="auto"/>
        <w:right w:val="none" w:sz="0" w:space="0" w:color="auto"/>
      </w:divBdr>
    </w:div>
    <w:div w:id="770202514">
      <w:bodyDiv w:val="1"/>
      <w:marLeft w:val="0"/>
      <w:marRight w:val="0"/>
      <w:marTop w:val="0"/>
      <w:marBottom w:val="0"/>
      <w:divBdr>
        <w:top w:val="none" w:sz="0" w:space="0" w:color="auto"/>
        <w:left w:val="none" w:sz="0" w:space="0" w:color="auto"/>
        <w:bottom w:val="none" w:sz="0" w:space="0" w:color="auto"/>
        <w:right w:val="none" w:sz="0" w:space="0" w:color="auto"/>
      </w:divBdr>
    </w:div>
    <w:div w:id="775636107">
      <w:bodyDiv w:val="1"/>
      <w:marLeft w:val="0"/>
      <w:marRight w:val="0"/>
      <w:marTop w:val="0"/>
      <w:marBottom w:val="0"/>
      <w:divBdr>
        <w:top w:val="none" w:sz="0" w:space="0" w:color="auto"/>
        <w:left w:val="none" w:sz="0" w:space="0" w:color="auto"/>
        <w:bottom w:val="none" w:sz="0" w:space="0" w:color="auto"/>
        <w:right w:val="none" w:sz="0" w:space="0" w:color="auto"/>
      </w:divBdr>
    </w:div>
    <w:div w:id="830948832">
      <w:bodyDiv w:val="1"/>
      <w:marLeft w:val="0"/>
      <w:marRight w:val="0"/>
      <w:marTop w:val="0"/>
      <w:marBottom w:val="0"/>
      <w:divBdr>
        <w:top w:val="none" w:sz="0" w:space="0" w:color="auto"/>
        <w:left w:val="none" w:sz="0" w:space="0" w:color="auto"/>
        <w:bottom w:val="none" w:sz="0" w:space="0" w:color="auto"/>
        <w:right w:val="none" w:sz="0" w:space="0" w:color="auto"/>
      </w:divBdr>
    </w:div>
    <w:div w:id="855077920">
      <w:bodyDiv w:val="1"/>
      <w:marLeft w:val="0"/>
      <w:marRight w:val="0"/>
      <w:marTop w:val="0"/>
      <w:marBottom w:val="0"/>
      <w:divBdr>
        <w:top w:val="none" w:sz="0" w:space="0" w:color="auto"/>
        <w:left w:val="none" w:sz="0" w:space="0" w:color="auto"/>
        <w:bottom w:val="none" w:sz="0" w:space="0" w:color="auto"/>
        <w:right w:val="none" w:sz="0" w:space="0" w:color="auto"/>
      </w:divBdr>
      <w:divsChild>
        <w:div w:id="59638569">
          <w:marLeft w:val="274"/>
          <w:marRight w:val="0"/>
          <w:marTop w:val="0"/>
          <w:marBottom w:val="120"/>
          <w:divBdr>
            <w:top w:val="none" w:sz="0" w:space="0" w:color="auto"/>
            <w:left w:val="none" w:sz="0" w:space="0" w:color="auto"/>
            <w:bottom w:val="none" w:sz="0" w:space="0" w:color="auto"/>
            <w:right w:val="none" w:sz="0" w:space="0" w:color="auto"/>
          </w:divBdr>
        </w:div>
        <w:div w:id="827668880">
          <w:marLeft w:val="274"/>
          <w:marRight w:val="0"/>
          <w:marTop w:val="0"/>
          <w:marBottom w:val="120"/>
          <w:divBdr>
            <w:top w:val="none" w:sz="0" w:space="0" w:color="auto"/>
            <w:left w:val="none" w:sz="0" w:space="0" w:color="auto"/>
            <w:bottom w:val="none" w:sz="0" w:space="0" w:color="auto"/>
            <w:right w:val="none" w:sz="0" w:space="0" w:color="auto"/>
          </w:divBdr>
        </w:div>
        <w:div w:id="1344281141">
          <w:marLeft w:val="274"/>
          <w:marRight w:val="0"/>
          <w:marTop w:val="0"/>
          <w:marBottom w:val="120"/>
          <w:divBdr>
            <w:top w:val="none" w:sz="0" w:space="0" w:color="auto"/>
            <w:left w:val="none" w:sz="0" w:space="0" w:color="auto"/>
            <w:bottom w:val="none" w:sz="0" w:space="0" w:color="auto"/>
            <w:right w:val="none" w:sz="0" w:space="0" w:color="auto"/>
          </w:divBdr>
        </w:div>
      </w:divsChild>
    </w:div>
    <w:div w:id="861210387">
      <w:bodyDiv w:val="1"/>
      <w:marLeft w:val="0"/>
      <w:marRight w:val="0"/>
      <w:marTop w:val="0"/>
      <w:marBottom w:val="0"/>
      <w:divBdr>
        <w:top w:val="none" w:sz="0" w:space="0" w:color="auto"/>
        <w:left w:val="none" w:sz="0" w:space="0" w:color="auto"/>
        <w:bottom w:val="none" w:sz="0" w:space="0" w:color="auto"/>
        <w:right w:val="none" w:sz="0" w:space="0" w:color="auto"/>
      </w:divBdr>
    </w:div>
    <w:div w:id="937063357">
      <w:bodyDiv w:val="1"/>
      <w:marLeft w:val="0"/>
      <w:marRight w:val="0"/>
      <w:marTop w:val="0"/>
      <w:marBottom w:val="0"/>
      <w:divBdr>
        <w:top w:val="none" w:sz="0" w:space="0" w:color="auto"/>
        <w:left w:val="none" w:sz="0" w:space="0" w:color="auto"/>
        <w:bottom w:val="none" w:sz="0" w:space="0" w:color="auto"/>
        <w:right w:val="none" w:sz="0" w:space="0" w:color="auto"/>
      </w:divBdr>
    </w:div>
    <w:div w:id="944774469">
      <w:bodyDiv w:val="1"/>
      <w:marLeft w:val="0"/>
      <w:marRight w:val="0"/>
      <w:marTop w:val="0"/>
      <w:marBottom w:val="0"/>
      <w:divBdr>
        <w:top w:val="none" w:sz="0" w:space="0" w:color="auto"/>
        <w:left w:val="none" w:sz="0" w:space="0" w:color="auto"/>
        <w:bottom w:val="none" w:sz="0" w:space="0" w:color="auto"/>
        <w:right w:val="none" w:sz="0" w:space="0" w:color="auto"/>
      </w:divBdr>
    </w:div>
    <w:div w:id="946079916">
      <w:bodyDiv w:val="1"/>
      <w:marLeft w:val="0"/>
      <w:marRight w:val="0"/>
      <w:marTop w:val="0"/>
      <w:marBottom w:val="0"/>
      <w:divBdr>
        <w:top w:val="none" w:sz="0" w:space="0" w:color="auto"/>
        <w:left w:val="none" w:sz="0" w:space="0" w:color="auto"/>
        <w:bottom w:val="none" w:sz="0" w:space="0" w:color="auto"/>
        <w:right w:val="none" w:sz="0" w:space="0" w:color="auto"/>
      </w:divBdr>
    </w:div>
    <w:div w:id="1030106365">
      <w:bodyDiv w:val="1"/>
      <w:marLeft w:val="0"/>
      <w:marRight w:val="0"/>
      <w:marTop w:val="0"/>
      <w:marBottom w:val="0"/>
      <w:divBdr>
        <w:top w:val="none" w:sz="0" w:space="0" w:color="auto"/>
        <w:left w:val="none" w:sz="0" w:space="0" w:color="auto"/>
        <w:bottom w:val="none" w:sz="0" w:space="0" w:color="auto"/>
        <w:right w:val="none" w:sz="0" w:space="0" w:color="auto"/>
      </w:divBdr>
    </w:div>
    <w:div w:id="1122654453">
      <w:bodyDiv w:val="1"/>
      <w:marLeft w:val="0"/>
      <w:marRight w:val="0"/>
      <w:marTop w:val="0"/>
      <w:marBottom w:val="0"/>
      <w:divBdr>
        <w:top w:val="none" w:sz="0" w:space="0" w:color="auto"/>
        <w:left w:val="none" w:sz="0" w:space="0" w:color="auto"/>
        <w:bottom w:val="none" w:sz="0" w:space="0" w:color="auto"/>
        <w:right w:val="none" w:sz="0" w:space="0" w:color="auto"/>
      </w:divBdr>
    </w:div>
    <w:div w:id="1123692151">
      <w:bodyDiv w:val="1"/>
      <w:marLeft w:val="0"/>
      <w:marRight w:val="0"/>
      <w:marTop w:val="0"/>
      <w:marBottom w:val="0"/>
      <w:divBdr>
        <w:top w:val="none" w:sz="0" w:space="0" w:color="auto"/>
        <w:left w:val="none" w:sz="0" w:space="0" w:color="auto"/>
        <w:bottom w:val="none" w:sz="0" w:space="0" w:color="auto"/>
        <w:right w:val="none" w:sz="0" w:space="0" w:color="auto"/>
      </w:divBdr>
    </w:div>
    <w:div w:id="1126922849">
      <w:bodyDiv w:val="1"/>
      <w:marLeft w:val="0"/>
      <w:marRight w:val="0"/>
      <w:marTop w:val="0"/>
      <w:marBottom w:val="0"/>
      <w:divBdr>
        <w:top w:val="none" w:sz="0" w:space="0" w:color="auto"/>
        <w:left w:val="none" w:sz="0" w:space="0" w:color="auto"/>
        <w:bottom w:val="none" w:sz="0" w:space="0" w:color="auto"/>
        <w:right w:val="none" w:sz="0" w:space="0" w:color="auto"/>
      </w:divBdr>
    </w:div>
    <w:div w:id="1152991811">
      <w:bodyDiv w:val="1"/>
      <w:marLeft w:val="0"/>
      <w:marRight w:val="0"/>
      <w:marTop w:val="0"/>
      <w:marBottom w:val="0"/>
      <w:divBdr>
        <w:top w:val="none" w:sz="0" w:space="0" w:color="auto"/>
        <w:left w:val="none" w:sz="0" w:space="0" w:color="auto"/>
        <w:bottom w:val="none" w:sz="0" w:space="0" w:color="auto"/>
        <w:right w:val="none" w:sz="0" w:space="0" w:color="auto"/>
      </w:divBdr>
    </w:div>
    <w:div w:id="1164393301">
      <w:bodyDiv w:val="1"/>
      <w:marLeft w:val="0"/>
      <w:marRight w:val="0"/>
      <w:marTop w:val="0"/>
      <w:marBottom w:val="0"/>
      <w:divBdr>
        <w:top w:val="none" w:sz="0" w:space="0" w:color="auto"/>
        <w:left w:val="none" w:sz="0" w:space="0" w:color="auto"/>
        <w:bottom w:val="none" w:sz="0" w:space="0" w:color="auto"/>
        <w:right w:val="none" w:sz="0" w:space="0" w:color="auto"/>
      </w:divBdr>
    </w:div>
    <w:div w:id="1209491898">
      <w:bodyDiv w:val="1"/>
      <w:marLeft w:val="0"/>
      <w:marRight w:val="0"/>
      <w:marTop w:val="0"/>
      <w:marBottom w:val="0"/>
      <w:divBdr>
        <w:top w:val="none" w:sz="0" w:space="0" w:color="auto"/>
        <w:left w:val="none" w:sz="0" w:space="0" w:color="auto"/>
        <w:bottom w:val="none" w:sz="0" w:space="0" w:color="auto"/>
        <w:right w:val="none" w:sz="0" w:space="0" w:color="auto"/>
      </w:divBdr>
    </w:div>
    <w:div w:id="1223634172">
      <w:bodyDiv w:val="1"/>
      <w:marLeft w:val="0"/>
      <w:marRight w:val="0"/>
      <w:marTop w:val="0"/>
      <w:marBottom w:val="0"/>
      <w:divBdr>
        <w:top w:val="none" w:sz="0" w:space="0" w:color="auto"/>
        <w:left w:val="none" w:sz="0" w:space="0" w:color="auto"/>
        <w:bottom w:val="none" w:sz="0" w:space="0" w:color="auto"/>
        <w:right w:val="none" w:sz="0" w:space="0" w:color="auto"/>
      </w:divBdr>
    </w:div>
    <w:div w:id="1224605788">
      <w:bodyDiv w:val="1"/>
      <w:marLeft w:val="0"/>
      <w:marRight w:val="0"/>
      <w:marTop w:val="0"/>
      <w:marBottom w:val="0"/>
      <w:divBdr>
        <w:top w:val="none" w:sz="0" w:space="0" w:color="auto"/>
        <w:left w:val="none" w:sz="0" w:space="0" w:color="auto"/>
        <w:bottom w:val="none" w:sz="0" w:space="0" w:color="auto"/>
        <w:right w:val="none" w:sz="0" w:space="0" w:color="auto"/>
      </w:divBdr>
    </w:div>
    <w:div w:id="1227494363">
      <w:bodyDiv w:val="1"/>
      <w:marLeft w:val="0"/>
      <w:marRight w:val="0"/>
      <w:marTop w:val="0"/>
      <w:marBottom w:val="0"/>
      <w:divBdr>
        <w:top w:val="none" w:sz="0" w:space="0" w:color="auto"/>
        <w:left w:val="none" w:sz="0" w:space="0" w:color="auto"/>
        <w:bottom w:val="none" w:sz="0" w:space="0" w:color="auto"/>
        <w:right w:val="none" w:sz="0" w:space="0" w:color="auto"/>
      </w:divBdr>
    </w:div>
    <w:div w:id="1248271998">
      <w:bodyDiv w:val="1"/>
      <w:marLeft w:val="0"/>
      <w:marRight w:val="0"/>
      <w:marTop w:val="0"/>
      <w:marBottom w:val="0"/>
      <w:divBdr>
        <w:top w:val="none" w:sz="0" w:space="0" w:color="auto"/>
        <w:left w:val="none" w:sz="0" w:space="0" w:color="auto"/>
        <w:bottom w:val="none" w:sz="0" w:space="0" w:color="auto"/>
        <w:right w:val="none" w:sz="0" w:space="0" w:color="auto"/>
      </w:divBdr>
    </w:div>
    <w:div w:id="1248616056">
      <w:bodyDiv w:val="1"/>
      <w:marLeft w:val="0"/>
      <w:marRight w:val="0"/>
      <w:marTop w:val="0"/>
      <w:marBottom w:val="0"/>
      <w:divBdr>
        <w:top w:val="none" w:sz="0" w:space="0" w:color="auto"/>
        <w:left w:val="none" w:sz="0" w:space="0" w:color="auto"/>
        <w:bottom w:val="none" w:sz="0" w:space="0" w:color="auto"/>
        <w:right w:val="none" w:sz="0" w:space="0" w:color="auto"/>
      </w:divBdr>
    </w:div>
    <w:div w:id="1283072979">
      <w:bodyDiv w:val="1"/>
      <w:marLeft w:val="0"/>
      <w:marRight w:val="0"/>
      <w:marTop w:val="0"/>
      <w:marBottom w:val="0"/>
      <w:divBdr>
        <w:top w:val="none" w:sz="0" w:space="0" w:color="auto"/>
        <w:left w:val="none" w:sz="0" w:space="0" w:color="auto"/>
        <w:bottom w:val="none" w:sz="0" w:space="0" w:color="auto"/>
        <w:right w:val="none" w:sz="0" w:space="0" w:color="auto"/>
      </w:divBdr>
    </w:div>
    <w:div w:id="1291785696">
      <w:bodyDiv w:val="1"/>
      <w:marLeft w:val="0"/>
      <w:marRight w:val="0"/>
      <w:marTop w:val="0"/>
      <w:marBottom w:val="0"/>
      <w:divBdr>
        <w:top w:val="none" w:sz="0" w:space="0" w:color="auto"/>
        <w:left w:val="none" w:sz="0" w:space="0" w:color="auto"/>
        <w:bottom w:val="none" w:sz="0" w:space="0" w:color="auto"/>
        <w:right w:val="none" w:sz="0" w:space="0" w:color="auto"/>
      </w:divBdr>
    </w:div>
    <w:div w:id="1309360148">
      <w:bodyDiv w:val="1"/>
      <w:marLeft w:val="0"/>
      <w:marRight w:val="0"/>
      <w:marTop w:val="0"/>
      <w:marBottom w:val="0"/>
      <w:divBdr>
        <w:top w:val="none" w:sz="0" w:space="0" w:color="auto"/>
        <w:left w:val="none" w:sz="0" w:space="0" w:color="auto"/>
        <w:bottom w:val="none" w:sz="0" w:space="0" w:color="auto"/>
        <w:right w:val="none" w:sz="0" w:space="0" w:color="auto"/>
      </w:divBdr>
    </w:div>
    <w:div w:id="1365598424">
      <w:bodyDiv w:val="1"/>
      <w:marLeft w:val="0"/>
      <w:marRight w:val="0"/>
      <w:marTop w:val="0"/>
      <w:marBottom w:val="0"/>
      <w:divBdr>
        <w:top w:val="none" w:sz="0" w:space="0" w:color="auto"/>
        <w:left w:val="none" w:sz="0" w:space="0" w:color="auto"/>
        <w:bottom w:val="none" w:sz="0" w:space="0" w:color="auto"/>
        <w:right w:val="none" w:sz="0" w:space="0" w:color="auto"/>
      </w:divBdr>
    </w:div>
    <w:div w:id="1435978692">
      <w:bodyDiv w:val="1"/>
      <w:marLeft w:val="0"/>
      <w:marRight w:val="0"/>
      <w:marTop w:val="0"/>
      <w:marBottom w:val="0"/>
      <w:divBdr>
        <w:top w:val="none" w:sz="0" w:space="0" w:color="auto"/>
        <w:left w:val="none" w:sz="0" w:space="0" w:color="auto"/>
        <w:bottom w:val="none" w:sz="0" w:space="0" w:color="auto"/>
        <w:right w:val="none" w:sz="0" w:space="0" w:color="auto"/>
      </w:divBdr>
    </w:div>
    <w:div w:id="1465466323">
      <w:bodyDiv w:val="1"/>
      <w:marLeft w:val="0"/>
      <w:marRight w:val="0"/>
      <w:marTop w:val="0"/>
      <w:marBottom w:val="0"/>
      <w:divBdr>
        <w:top w:val="none" w:sz="0" w:space="0" w:color="auto"/>
        <w:left w:val="none" w:sz="0" w:space="0" w:color="auto"/>
        <w:bottom w:val="none" w:sz="0" w:space="0" w:color="auto"/>
        <w:right w:val="none" w:sz="0" w:space="0" w:color="auto"/>
      </w:divBdr>
    </w:div>
    <w:div w:id="1499345896">
      <w:bodyDiv w:val="1"/>
      <w:marLeft w:val="0"/>
      <w:marRight w:val="0"/>
      <w:marTop w:val="0"/>
      <w:marBottom w:val="0"/>
      <w:divBdr>
        <w:top w:val="none" w:sz="0" w:space="0" w:color="auto"/>
        <w:left w:val="none" w:sz="0" w:space="0" w:color="auto"/>
        <w:bottom w:val="none" w:sz="0" w:space="0" w:color="auto"/>
        <w:right w:val="none" w:sz="0" w:space="0" w:color="auto"/>
      </w:divBdr>
    </w:div>
    <w:div w:id="1550410724">
      <w:bodyDiv w:val="1"/>
      <w:marLeft w:val="0"/>
      <w:marRight w:val="0"/>
      <w:marTop w:val="0"/>
      <w:marBottom w:val="0"/>
      <w:divBdr>
        <w:top w:val="none" w:sz="0" w:space="0" w:color="auto"/>
        <w:left w:val="none" w:sz="0" w:space="0" w:color="auto"/>
        <w:bottom w:val="none" w:sz="0" w:space="0" w:color="auto"/>
        <w:right w:val="none" w:sz="0" w:space="0" w:color="auto"/>
      </w:divBdr>
    </w:div>
    <w:div w:id="1570572210">
      <w:bodyDiv w:val="1"/>
      <w:marLeft w:val="0"/>
      <w:marRight w:val="0"/>
      <w:marTop w:val="0"/>
      <w:marBottom w:val="0"/>
      <w:divBdr>
        <w:top w:val="none" w:sz="0" w:space="0" w:color="auto"/>
        <w:left w:val="none" w:sz="0" w:space="0" w:color="auto"/>
        <w:bottom w:val="none" w:sz="0" w:space="0" w:color="auto"/>
        <w:right w:val="none" w:sz="0" w:space="0" w:color="auto"/>
      </w:divBdr>
    </w:div>
    <w:div w:id="1585608159">
      <w:bodyDiv w:val="1"/>
      <w:marLeft w:val="0"/>
      <w:marRight w:val="0"/>
      <w:marTop w:val="0"/>
      <w:marBottom w:val="0"/>
      <w:divBdr>
        <w:top w:val="none" w:sz="0" w:space="0" w:color="auto"/>
        <w:left w:val="none" w:sz="0" w:space="0" w:color="auto"/>
        <w:bottom w:val="none" w:sz="0" w:space="0" w:color="auto"/>
        <w:right w:val="none" w:sz="0" w:space="0" w:color="auto"/>
      </w:divBdr>
    </w:div>
    <w:div w:id="1613854755">
      <w:bodyDiv w:val="1"/>
      <w:marLeft w:val="0"/>
      <w:marRight w:val="0"/>
      <w:marTop w:val="0"/>
      <w:marBottom w:val="0"/>
      <w:divBdr>
        <w:top w:val="none" w:sz="0" w:space="0" w:color="auto"/>
        <w:left w:val="none" w:sz="0" w:space="0" w:color="auto"/>
        <w:bottom w:val="none" w:sz="0" w:space="0" w:color="auto"/>
        <w:right w:val="none" w:sz="0" w:space="0" w:color="auto"/>
      </w:divBdr>
    </w:div>
    <w:div w:id="1634942125">
      <w:bodyDiv w:val="1"/>
      <w:marLeft w:val="0"/>
      <w:marRight w:val="0"/>
      <w:marTop w:val="0"/>
      <w:marBottom w:val="0"/>
      <w:divBdr>
        <w:top w:val="none" w:sz="0" w:space="0" w:color="auto"/>
        <w:left w:val="none" w:sz="0" w:space="0" w:color="auto"/>
        <w:bottom w:val="none" w:sz="0" w:space="0" w:color="auto"/>
        <w:right w:val="none" w:sz="0" w:space="0" w:color="auto"/>
      </w:divBdr>
    </w:div>
    <w:div w:id="1635138165">
      <w:bodyDiv w:val="1"/>
      <w:marLeft w:val="0"/>
      <w:marRight w:val="0"/>
      <w:marTop w:val="0"/>
      <w:marBottom w:val="0"/>
      <w:divBdr>
        <w:top w:val="none" w:sz="0" w:space="0" w:color="auto"/>
        <w:left w:val="none" w:sz="0" w:space="0" w:color="auto"/>
        <w:bottom w:val="none" w:sz="0" w:space="0" w:color="auto"/>
        <w:right w:val="none" w:sz="0" w:space="0" w:color="auto"/>
      </w:divBdr>
    </w:div>
    <w:div w:id="1668557899">
      <w:bodyDiv w:val="1"/>
      <w:marLeft w:val="0"/>
      <w:marRight w:val="0"/>
      <w:marTop w:val="0"/>
      <w:marBottom w:val="0"/>
      <w:divBdr>
        <w:top w:val="none" w:sz="0" w:space="0" w:color="auto"/>
        <w:left w:val="none" w:sz="0" w:space="0" w:color="auto"/>
        <w:bottom w:val="none" w:sz="0" w:space="0" w:color="auto"/>
        <w:right w:val="none" w:sz="0" w:space="0" w:color="auto"/>
      </w:divBdr>
    </w:div>
    <w:div w:id="1744595506">
      <w:bodyDiv w:val="1"/>
      <w:marLeft w:val="0"/>
      <w:marRight w:val="0"/>
      <w:marTop w:val="0"/>
      <w:marBottom w:val="0"/>
      <w:divBdr>
        <w:top w:val="none" w:sz="0" w:space="0" w:color="auto"/>
        <w:left w:val="none" w:sz="0" w:space="0" w:color="auto"/>
        <w:bottom w:val="none" w:sz="0" w:space="0" w:color="auto"/>
        <w:right w:val="none" w:sz="0" w:space="0" w:color="auto"/>
      </w:divBdr>
    </w:div>
    <w:div w:id="1756366813">
      <w:bodyDiv w:val="1"/>
      <w:marLeft w:val="0"/>
      <w:marRight w:val="0"/>
      <w:marTop w:val="0"/>
      <w:marBottom w:val="0"/>
      <w:divBdr>
        <w:top w:val="none" w:sz="0" w:space="0" w:color="auto"/>
        <w:left w:val="none" w:sz="0" w:space="0" w:color="auto"/>
        <w:bottom w:val="none" w:sz="0" w:space="0" w:color="auto"/>
        <w:right w:val="none" w:sz="0" w:space="0" w:color="auto"/>
      </w:divBdr>
    </w:div>
    <w:div w:id="1765152928">
      <w:bodyDiv w:val="1"/>
      <w:marLeft w:val="0"/>
      <w:marRight w:val="0"/>
      <w:marTop w:val="0"/>
      <w:marBottom w:val="0"/>
      <w:divBdr>
        <w:top w:val="none" w:sz="0" w:space="0" w:color="auto"/>
        <w:left w:val="none" w:sz="0" w:space="0" w:color="auto"/>
        <w:bottom w:val="none" w:sz="0" w:space="0" w:color="auto"/>
        <w:right w:val="none" w:sz="0" w:space="0" w:color="auto"/>
      </w:divBdr>
    </w:div>
    <w:div w:id="1776972169">
      <w:bodyDiv w:val="1"/>
      <w:marLeft w:val="0"/>
      <w:marRight w:val="0"/>
      <w:marTop w:val="0"/>
      <w:marBottom w:val="0"/>
      <w:divBdr>
        <w:top w:val="none" w:sz="0" w:space="0" w:color="auto"/>
        <w:left w:val="none" w:sz="0" w:space="0" w:color="auto"/>
        <w:bottom w:val="none" w:sz="0" w:space="0" w:color="auto"/>
        <w:right w:val="none" w:sz="0" w:space="0" w:color="auto"/>
      </w:divBdr>
    </w:div>
    <w:div w:id="1784617629">
      <w:bodyDiv w:val="1"/>
      <w:marLeft w:val="0"/>
      <w:marRight w:val="0"/>
      <w:marTop w:val="0"/>
      <w:marBottom w:val="0"/>
      <w:divBdr>
        <w:top w:val="none" w:sz="0" w:space="0" w:color="auto"/>
        <w:left w:val="none" w:sz="0" w:space="0" w:color="auto"/>
        <w:bottom w:val="none" w:sz="0" w:space="0" w:color="auto"/>
        <w:right w:val="none" w:sz="0" w:space="0" w:color="auto"/>
      </w:divBdr>
    </w:div>
    <w:div w:id="1811677611">
      <w:bodyDiv w:val="1"/>
      <w:marLeft w:val="0"/>
      <w:marRight w:val="0"/>
      <w:marTop w:val="0"/>
      <w:marBottom w:val="0"/>
      <w:divBdr>
        <w:top w:val="none" w:sz="0" w:space="0" w:color="auto"/>
        <w:left w:val="none" w:sz="0" w:space="0" w:color="auto"/>
        <w:bottom w:val="none" w:sz="0" w:space="0" w:color="auto"/>
        <w:right w:val="none" w:sz="0" w:space="0" w:color="auto"/>
      </w:divBdr>
    </w:div>
    <w:div w:id="1812751732">
      <w:bodyDiv w:val="1"/>
      <w:marLeft w:val="0"/>
      <w:marRight w:val="0"/>
      <w:marTop w:val="0"/>
      <w:marBottom w:val="0"/>
      <w:divBdr>
        <w:top w:val="none" w:sz="0" w:space="0" w:color="auto"/>
        <w:left w:val="none" w:sz="0" w:space="0" w:color="auto"/>
        <w:bottom w:val="none" w:sz="0" w:space="0" w:color="auto"/>
        <w:right w:val="none" w:sz="0" w:space="0" w:color="auto"/>
      </w:divBdr>
    </w:div>
    <w:div w:id="1829058033">
      <w:bodyDiv w:val="1"/>
      <w:marLeft w:val="0"/>
      <w:marRight w:val="0"/>
      <w:marTop w:val="0"/>
      <w:marBottom w:val="0"/>
      <w:divBdr>
        <w:top w:val="none" w:sz="0" w:space="0" w:color="auto"/>
        <w:left w:val="none" w:sz="0" w:space="0" w:color="auto"/>
        <w:bottom w:val="none" w:sz="0" w:space="0" w:color="auto"/>
        <w:right w:val="none" w:sz="0" w:space="0" w:color="auto"/>
      </w:divBdr>
    </w:div>
    <w:div w:id="1836263775">
      <w:bodyDiv w:val="1"/>
      <w:marLeft w:val="0"/>
      <w:marRight w:val="0"/>
      <w:marTop w:val="0"/>
      <w:marBottom w:val="0"/>
      <w:divBdr>
        <w:top w:val="none" w:sz="0" w:space="0" w:color="auto"/>
        <w:left w:val="none" w:sz="0" w:space="0" w:color="auto"/>
        <w:bottom w:val="none" w:sz="0" w:space="0" w:color="auto"/>
        <w:right w:val="none" w:sz="0" w:space="0" w:color="auto"/>
      </w:divBdr>
    </w:div>
    <w:div w:id="1838181306">
      <w:bodyDiv w:val="1"/>
      <w:marLeft w:val="0"/>
      <w:marRight w:val="0"/>
      <w:marTop w:val="0"/>
      <w:marBottom w:val="0"/>
      <w:divBdr>
        <w:top w:val="none" w:sz="0" w:space="0" w:color="auto"/>
        <w:left w:val="none" w:sz="0" w:space="0" w:color="auto"/>
        <w:bottom w:val="none" w:sz="0" w:space="0" w:color="auto"/>
        <w:right w:val="none" w:sz="0" w:space="0" w:color="auto"/>
      </w:divBdr>
    </w:div>
    <w:div w:id="1858882617">
      <w:bodyDiv w:val="1"/>
      <w:marLeft w:val="0"/>
      <w:marRight w:val="0"/>
      <w:marTop w:val="0"/>
      <w:marBottom w:val="0"/>
      <w:divBdr>
        <w:top w:val="none" w:sz="0" w:space="0" w:color="auto"/>
        <w:left w:val="none" w:sz="0" w:space="0" w:color="auto"/>
        <w:bottom w:val="none" w:sz="0" w:space="0" w:color="auto"/>
        <w:right w:val="none" w:sz="0" w:space="0" w:color="auto"/>
      </w:divBdr>
    </w:div>
    <w:div w:id="1910729026">
      <w:bodyDiv w:val="1"/>
      <w:marLeft w:val="0"/>
      <w:marRight w:val="0"/>
      <w:marTop w:val="0"/>
      <w:marBottom w:val="0"/>
      <w:divBdr>
        <w:top w:val="none" w:sz="0" w:space="0" w:color="auto"/>
        <w:left w:val="none" w:sz="0" w:space="0" w:color="auto"/>
        <w:bottom w:val="none" w:sz="0" w:space="0" w:color="auto"/>
        <w:right w:val="none" w:sz="0" w:space="0" w:color="auto"/>
      </w:divBdr>
    </w:div>
    <w:div w:id="1941906484">
      <w:bodyDiv w:val="1"/>
      <w:marLeft w:val="0"/>
      <w:marRight w:val="0"/>
      <w:marTop w:val="0"/>
      <w:marBottom w:val="0"/>
      <w:divBdr>
        <w:top w:val="none" w:sz="0" w:space="0" w:color="auto"/>
        <w:left w:val="none" w:sz="0" w:space="0" w:color="auto"/>
        <w:bottom w:val="none" w:sz="0" w:space="0" w:color="auto"/>
        <w:right w:val="none" w:sz="0" w:space="0" w:color="auto"/>
      </w:divBdr>
    </w:div>
    <w:div w:id="1967544780">
      <w:bodyDiv w:val="1"/>
      <w:marLeft w:val="0"/>
      <w:marRight w:val="0"/>
      <w:marTop w:val="0"/>
      <w:marBottom w:val="0"/>
      <w:divBdr>
        <w:top w:val="none" w:sz="0" w:space="0" w:color="auto"/>
        <w:left w:val="none" w:sz="0" w:space="0" w:color="auto"/>
        <w:bottom w:val="none" w:sz="0" w:space="0" w:color="auto"/>
        <w:right w:val="none" w:sz="0" w:space="0" w:color="auto"/>
      </w:divBdr>
    </w:div>
    <w:div w:id="1978411981">
      <w:bodyDiv w:val="1"/>
      <w:marLeft w:val="0"/>
      <w:marRight w:val="0"/>
      <w:marTop w:val="0"/>
      <w:marBottom w:val="0"/>
      <w:divBdr>
        <w:top w:val="none" w:sz="0" w:space="0" w:color="auto"/>
        <w:left w:val="none" w:sz="0" w:space="0" w:color="auto"/>
        <w:bottom w:val="none" w:sz="0" w:space="0" w:color="auto"/>
        <w:right w:val="none" w:sz="0" w:space="0" w:color="auto"/>
      </w:divBdr>
    </w:div>
    <w:div w:id="1991909047">
      <w:bodyDiv w:val="1"/>
      <w:marLeft w:val="0"/>
      <w:marRight w:val="0"/>
      <w:marTop w:val="0"/>
      <w:marBottom w:val="0"/>
      <w:divBdr>
        <w:top w:val="none" w:sz="0" w:space="0" w:color="auto"/>
        <w:left w:val="none" w:sz="0" w:space="0" w:color="auto"/>
        <w:bottom w:val="none" w:sz="0" w:space="0" w:color="auto"/>
        <w:right w:val="none" w:sz="0" w:space="0" w:color="auto"/>
      </w:divBdr>
    </w:div>
    <w:div w:id="1999721472">
      <w:bodyDiv w:val="1"/>
      <w:marLeft w:val="0"/>
      <w:marRight w:val="0"/>
      <w:marTop w:val="0"/>
      <w:marBottom w:val="0"/>
      <w:divBdr>
        <w:top w:val="none" w:sz="0" w:space="0" w:color="auto"/>
        <w:left w:val="none" w:sz="0" w:space="0" w:color="auto"/>
        <w:bottom w:val="none" w:sz="0" w:space="0" w:color="auto"/>
        <w:right w:val="none" w:sz="0" w:space="0" w:color="auto"/>
      </w:divBdr>
    </w:div>
    <w:div w:id="2000113851">
      <w:bodyDiv w:val="1"/>
      <w:marLeft w:val="0"/>
      <w:marRight w:val="0"/>
      <w:marTop w:val="0"/>
      <w:marBottom w:val="0"/>
      <w:divBdr>
        <w:top w:val="none" w:sz="0" w:space="0" w:color="auto"/>
        <w:left w:val="none" w:sz="0" w:space="0" w:color="auto"/>
        <w:bottom w:val="none" w:sz="0" w:space="0" w:color="auto"/>
        <w:right w:val="none" w:sz="0" w:space="0" w:color="auto"/>
      </w:divBdr>
    </w:div>
    <w:div w:id="2002847810">
      <w:bodyDiv w:val="1"/>
      <w:marLeft w:val="0"/>
      <w:marRight w:val="0"/>
      <w:marTop w:val="0"/>
      <w:marBottom w:val="0"/>
      <w:divBdr>
        <w:top w:val="none" w:sz="0" w:space="0" w:color="auto"/>
        <w:left w:val="none" w:sz="0" w:space="0" w:color="auto"/>
        <w:bottom w:val="none" w:sz="0" w:space="0" w:color="auto"/>
        <w:right w:val="none" w:sz="0" w:space="0" w:color="auto"/>
      </w:divBdr>
    </w:div>
    <w:div w:id="2007515109">
      <w:bodyDiv w:val="1"/>
      <w:marLeft w:val="0"/>
      <w:marRight w:val="0"/>
      <w:marTop w:val="0"/>
      <w:marBottom w:val="0"/>
      <w:divBdr>
        <w:top w:val="none" w:sz="0" w:space="0" w:color="auto"/>
        <w:left w:val="none" w:sz="0" w:space="0" w:color="auto"/>
        <w:bottom w:val="none" w:sz="0" w:space="0" w:color="auto"/>
        <w:right w:val="none" w:sz="0" w:space="0" w:color="auto"/>
      </w:divBdr>
      <w:divsChild>
        <w:div w:id="428234865">
          <w:marLeft w:val="0"/>
          <w:marRight w:val="0"/>
          <w:marTop w:val="0"/>
          <w:marBottom w:val="0"/>
          <w:divBdr>
            <w:top w:val="none" w:sz="0" w:space="0" w:color="auto"/>
            <w:left w:val="none" w:sz="0" w:space="0" w:color="auto"/>
            <w:bottom w:val="none" w:sz="0" w:space="0" w:color="auto"/>
            <w:right w:val="none" w:sz="0" w:space="0" w:color="auto"/>
          </w:divBdr>
          <w:divsChild>
            <w:div w:id="331956503">
              <w:marLeft w:val="0"/>
              <w:marRight w:val="0"/>
              <w:marTop w:val="0"/>
              <w:marBottom w:val="0"/>
              <w:divBdr>
                <w:top w:val="none" w:sz="0" w:space="0" w:color="auto"/>
                <w:left w:val="none" w:sz="0" w:space="0" w:color="auto"/>
                <w:bottom w:val="none" w:sz="0" w:space="0" w:color="auto"/>
                <w:right w:val="none" w:sz="0" w:space="0" w:color="auto"/>
              </w:divBdr>
              <w:divsChild>
                <w:div w:id="1032725540">
                  <w:marLeft w:val="0"/>
                  <w:marRight w:val="0"/>
                  <w:marTop w:val="0"/>
                  <w:marBottom w:val="0"/>
                  <w:divBdr>
                    <w:top w:val="none" w:sz="0" w:space="0" w:color="auto"/>
                    <w:left w:val="none" w:sz="0" w:space="0" w:color="auto"/>
                    <w:bottom w:val="none" w:sz="0" w:space="0" w:color="auto"/>
                    <w:right w:val="none" w:sz="0" w:space="0" w:color="auto"/>
                  </w:divBdr>
                  <w:divsChild>
                    <w:div w:id="1968118270">
                      <w:marLeft w:val="0"/>
                      <w:marRight w:val="0"/>
                      <w:marTop w:val="0"/>
                      <w:marBottom w:val="0"/>
                      <w:divBdr>
                        <w:top w:val="none" w:sz="0" w:space="0" w:color="auto"/>
                        <w:left w:val="none" w:sz="0" w:space="0" w:color="auto"/>
                        <w:bottom w:val="none" w:sz="0" w:space="0" w:color="auto"/>
                        <w:right w:val="none" w:sz="0" w:space="0" w:color="auto"/>
                      </w:divBdr>
                      <w:divsChild>
                        <w:div w:id="987512075">
                          <w:marLeft w:val="0"/>
                          <w:marRight w:val="0"/>
                          <w:marTop w:val="0"/>
                          <w:marBottom w:val="0"/>
                          <w:divBdr>
                            <w:top w:val="none" w:sz="0" w:space="0" w:color="auto"/>
                            <w:left w:val="none" w:sz="0" w:space="0" w:color="auto"/>
                            <w:bottom w:val="none" w:sz="0" w:space="0" w:color="auto"/>
                            <w:right w:val="none" w:sz="0" w:space="0" w:color="auto"/>
                          </w:divBdr>
                          <w:divsChild>
                            <w:div w:id="494079405">
                              <w:marLeft w:val="0"/>
                              <w:marRight w:val="0"/>
                              <w:marTop w:val="0"/>
                              <w:marBottom w:val="0"/>
                              <w:divBdr>
                                <w:top w:val="none" w:sz="0" w:space="0" w:color="auto"/>
                                <w:left w:val="none" w:sz="0" w:space="0" w:color="auto"/>
                                <w:bottom w:val="none" w:sz="0" w:space="0" w:color="auto"/>
                                <w:right w:val="none" w:sz="0" w:space="0" w:color="auto"/>
                              </w:divBdr>
                              <w:divsChild>
                                <w:div w:id="1509247472">
                                  <w:marLeft w:val="0"/>
                                  <w:marRight w:val="0"/>
                                  <w:marTop w:val="0"/>
                                  <w:marBottom w:val="0"/>
                                  <w:divBdr>
                                    <w:top w:val="none" w:sz="0" w:space="0" w:color="auto"/>
                                    <w:left w:val="none" w:sz="0" w:space="0" w:color="auto"/>
                                    <w:bottom w:val="none" w:sz="0" w:space="0" w:color="auto"/>
                                    <w:right w:val="none" w:sz="0" w:space="0" w:color="auto"/>
                                  </w:divBdr>
                                  <w:divsChild>
                                    <w:div w:id="202253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2196477">
      <w:bodyDiv w:val="1"/>
      <w:marLeft w:val="0"/>
      <w:marRight w:val="0"/>
      <w:marTop w:val="0"/>
      <w:marBottom w:val="0"/>
      <w:divBdr>
        <w:top w:val="none" w:sz="0" w:space="0" w:color="auto"/>
        <w:left w:val="none" w:sz="0" w:space="0" w:color="auto"/>
        <w:bottom w:val="none" w:sz="0" w:space="0" w:color="auto"/>
        <w:right w:val="none" w:sz="0" w:space="0" w:color="auto"/>
      </w:divBdr>
    </w:div>
    <w:div w:id="2064599267">
      <w:bodyDiv w:val="1"/>
      <w:marLeft w:val="0"/>
      <w:marRight w:val="0"/>
      <w:marTop w:val="0"/>
      <w:marBottom w:val="0"/>
      <w:divBdr>
        <w:top w:val="none" w:sz="0" w:space="0" w:color="auto"/>
        <w:left w:val="none" w:sz="0" w:space="0" w:color="auto"/>
        <w:bottom w:val="none" w:sz="0" w:space="0" w:color="auto"/>
        <w:right w:val="none" w:sz="0" w:space="0" w:color="auto"/>
      </w:divBdr>
    </w:div>
    <w:div w:id="2073650651">
      <w:bodyDiv w:val="1"/>
      <w:marLeft w:val="0"/>
      <w:marRight w:val="0"/>
      <w:marTop w:val="0"/>
      <w:marBottom w:val="0"/>
      <w:divBdr>
        <w:top w:val="none" w:sz="0" w:space="0" w:color="auto"/>
        <w:left w:val="none" w:sz="0" w:space="0" w:color="auto"/>
        <w:bottom w:val="none" w:sz="0" w:space="0" w:color="auto"/>
        <w:right w:val="none" w:sz="0" w:space="0" w:color="auto"/>
      </w:divBdr>
    </w:div>
    <w:div w:id="2075543454">
      <w:bodyDiv w:val="1"/>
      <w:marLeft w:val="0"/>
      <w:marRight w:val="0"/>
      <w:marTop w:val="0"/>
      <w:marBottom w:val="0"/>
      <w:divBdr>
        <w:top w:val="none" w:sz="0" w:space="0" w:color="auto"/>
        <w:left w:val="none" w:sz="0" w:space="0" w:color="auto"/>
        <w:bottom w:val="none" w:sz="0" w:space="0" w:color="auto"/>
        <w:right w:val="none" w:sz="0" w:space="0" w:color="auto"/>
      </w:divBdr>
      <w:divsChild>
        <w:div w:id="1779519323">
          <w:marLeft w:val="0"/>
          <w:marRight w:val="0"/>
          <w:marTop w:val="0"/>
          <w:marBottom w:val="0"/>
          <w:divBdr>
            <w:top w:val="none" w:sz="0" w:space="0" w:color="auto"/>
            <w:left w:val="none" w:sz="0" w:space="0" w:color="auto"/>
            <w:bottom w:val="none" w:sz="0" w:space="0" w:color="auto"/>
            <w:right w:val="none" w:sz="0" w:space="0" w:color="auto"/>
          </w:divBdr>
          <w:divsChild>
            <w:div w:id="863205320">
              <w:marLeft w:val="0"/>
              <w:marRight w:val="0"/>
              <w:marTop w:val="0"/>
              <w:marBottom w:val="0"/>
              <w:divBdr>
                <w:top w:val="none" w:sz="0" w:space="0" w:color="auto"/>
                <w:left w:val="none" w:sz="0" w:space="0" w:color="auto"/>
                <w:bottom w:val="none" w:sz="0" w:space="0" w:color="auto"/>
                <w:right w:val="none" w:sz="0" w:space="0" w:color="auto"/>
              </w:divBdr>
              <w:divsChild>
                <w:div w:id="1993295057">
                  <w:marLeft w:val="0"/>
                  <w:marRight w:val="0"/>
                  <w:marTop w:val="0"/>
                  <w:marBottom w:val="0"/>
                  <w:divBdr>
                    <w:top w:val="none" w:sz="0" w:space="0" w:color="auto"/>
                    <w:left w:val="none" w:sz="0" w:space="0" w:color="auto"/>
                    <w:bottom w:val="none" w:sz="0" w:space="0" w:color="auto"/>
                    <w:right w:val="none" w:sz="0" w:space="0" w:color="auto"/>
                  </w:divBdr>
                  <w:divsChild>
                    <w:div w:id="1872915667">
                      <w:marLeft w:val="0"/>
                      <w:marRight w:val="0"/>
                      <w:marTop w:val="0"/>
                      <w:marBottom w:val="0"/>
                      <w:divBdr>
                        <w:top w:val="none" w:sz="0" w:space="0" w:color="auto"/>
                        <w:left w:val="none" w:sz="0" w:space="0" w:color="auto"/>
                        <w:bottom w:val="none" w:sz="0" w:space="0" w:color="auto"/>
                        <w:right w:val="none" w:sz="0" w:space="0" w:color="auto"/>
                      </w:divBdr>
                      <w:divsChild>
                        <w:div w:id="333532121">
                          <w:marLeft w:val="0"/>
                          <w:marRight w:val="0"/>
                          <w:marTop w:val="0"/>
                          <w:marBottom w:val="0"/>
                          <w:divBdr>
                            <w:top w:val="none" w:sz="0" w:space="0" w:color="auto"/>
                            <w:left w:val="none" w:sz="0" w:space="0" w:color="auto"/>
                            <w:bottom w:val="none" w:sz="0" w:space="0" w:color="auto"/>
                            <w:right w:val="none" w:sz="0" w:space="0" w:color="auto"/>
                          </w:divBdr>
                          <w:divsChild>
                            <w:div w:id="2038120319">
                              <w:marLeft w:val="0"/>
                              <w:marRight w:val="0"/>
                              <w:marTop w:val="0"/>
                              <w:marBottom w:val="0"/>
                              <w:divBdr>
                                <w:top w:val="none" w:sz="0" w:space="0" w:color="auto"/>
                                <w:left w:val="none" w:sz="0" w:space="0" w:color="auto"/>
                                <w:bottom w:val="none" w:sz="0" w:space="0" w:color="auto"/>
                                <w:right w:val="none" w:sz="0" w:space="0" w:color="auto"/>
                              </w:divBdr>
                              <w:divsChild>
                                <w:div w:id="395249034">
                                  <w:marLeft w:val="0"/>
                                  <w:marRight w:val="0"/>
                                  <w:marTop w:val="0"/>
                                  <w:marBottom w:val="0"/>
                                  <w:divBdr>
                                    <w:top w:val="none" w:sz="0" w:space="0" w:color="auto"/>
                                    <w:left w:val="none" w:sz="0" w:space="0" w:color="auto"/>
                                    <w:bottom w:val="none" w:sz="0" w:space="0" w:color="auto"/>
                                    <w:right w:val="none" w:sz="0" w:space="0" w:color="auto"/>
                                  </w:divBdr>
                                  <w:divsChild>
                                    <w:div w:id="178981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8741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f7997651-058d-44a8-9693-677a6d584c1a" xsi:nil="true"/>
    <lcf76f155ced4ddcb4097134ff3c332f xmlns="85e835cf-9731-46a3-a76f-dc64f84bfcc8">
      <Terms xmlns="http://schemas.microsoft.com/office/infopath/2007/PartnerControls"/>
    </lcf76f155ced4ddcb4097134ff3c332f>
    <_dlc_DocId xmlns="f7997651-058d-44a8-9693-677a6d584c1a">1661-750952704-1203</_dlc_DocId>
    <_dlc_DocIdUrl xmlns="f7997651-058d-44a8-9693-677a6d584c1a">
      <Url>https://llwrsite0.sharepoint.com/sites/NWSGENMidCopelandCET29469/_layouts/15/DocIdRedir.aspx?ID=1661-750952704-1203</Url>
      <Description>1661-750952704-1203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DD32F7F27948548984787D7DE70AB0D" ma:contentTypeVersion="15" ma:contentTypeDescription="Create a new document." ma:contentTypeScope="" ma:versionID="2bbf81fca5fd666993e4560ac847cd1f">
  <xsd:schema xmlns:xsd="http://www.w3.org/2001/XMLSchema" xmlns:xs="http://www.w3.org/2001/XMLSchema" xmlns:p="http://schemas.microsoft.com/office/2006/metadata/properties" xmlns:ns2="85e835cf-9731-46a3-a76f-dc64f84bfcc8" xmlns:ns3="f7997651-058d-44a8-9693-677a6d584c1a" targetNamespace="http://schemas.microsoft.com/office/2006/metadata/properties" ma:root="true" ma:fieldsID="6c11b25752feb8c1ae647c9d53bf317e" ns2:_="" ns3:_="">
    <xsd:import namespace="85e835cf-9731-46a3-a76f-dc64f84bfcc8"/>
    <xsd:import namespace="f7997651-058d-44a8-9693-677a6d584c1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SearchProperties" minOccurs="0"/>
                <xsd:element ref="ns3:_dlc_DocId" minOccurs="0"/>
                <xsd:element ref="ns3:_dlc_DocIdUrl" minOccurs="0"/>
                <xsd:element ref="ns3:_dlc_DocIdPersistId"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e835cf-9731-46a3-a76f-dc64f84bfc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8e5a3fe-e8e7-4ecd-beff-a390577bb8e2"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997651-058d-44a8-9693-677a6d584c1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89a13541-f741-49e2-b225-5684bdd3c556}" ma:internalName="TaxCatchAll" ma:showField="CatchAllData" ma:web="f7997651-058d-44a8-9693-677a6d584c1a">
      <xsd:complexType>
        <xsd:complexContent>
          <xsd:extension base="dms:MultiChoiceLookup">
            <xsd:sequence>
              <xsd:element name="Value" type="dms:Lookup" maxOccurs="unbounded" minOccurs="0" nillable="true"/>
            </xsd:sequence>
          </xsd:extension>
        </xsd:complexContent>
      </xsd:complex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3A591A-55F0-4C33-A571-024277B12221}">
  <ds:schemaRefs>
    <ds:schemaRef ds:uri="http://schemas.microsoft.com/sharepoint/events"/>
  </ds:schemaRefs>
</ds:datastoreItem>
</file>

<file path=customXml/itemProps2.xml><?xml version="1.0" encoding="utf-8"?>
<ds:datastoreItem xmlns:ds="http://schemas.openxmlformats.org/officeDocument/2006/customXml" ds:itemID="{897B4057-C442-4B6B-9428-9B062966C345}">
  <ds:schemaRefs>
    <ds:schemaRef ds:uri="http://schemas.microsoft.com/office/2006/metadata/properties"/>
    <ds:schemaRef ds:uri="http://schemas.microsoft.com/office/infopath/2007/PartnerControls"/>
    <ds:schemaRef ds:uri="f7997651-058d-44a8-9693-677a6d584c1a"/>
    <ds:schemaRef ds:uri="85e835cf-9731-46a3-a76f-dc64f84bfcc8"/>
  </ds:schemaRefs>
</ds:datastoreItem>
</file>

<file path=customXml/itemProps3.xml><?xml version="1.0" encoding="utf-8"?>
<ds:datastoreItem xmlns:ds="http://schemas.openxmlformats.org/officeDocument/2006/customXml" ds:itemID="{BC3B0AF2-C27B-4FB8-8598-9320A1714C3E}">
  <ds:schemaRefs>
    <ds:schemaRef ds:uri="http://schemas.microsoft.com/sharepoint/v3/contenttype/forms"/>
  </ds:schemaRefs>
</ds:datastoreItem>
</file>

<file path=customXml/itemProps4.xml><?xml version="1.0" encoding="utf-8"?>
<ds:datastoreItem xmlns:ds="http://schemas.openxmlformats.org/officeDocument/2006/customXml" ds:itemID="{AA7495BD-DF33-4B52-91B0-58B5837A4A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e835cf-9731-46a3-a76f-dc64f84bfcc8"/>
    <ds:schemaRef ds:uri="f7997651-058d-44a8-9693-677a6d584c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1565</Words>
  <Characters>8814</Characters>
  <Application>Microsoft Office Word</Application>
  <DocSecurity>0</DocSecurity>
  <Lines>192</Lines>
  <Paragraphs>94</Paragraphs>
  <ScaleCrop>false</ScaleCrop>
  <Company/>
  <LinksUpToDate>false</LinksUpToDate>
  <CharactersWithSpaces>10369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Arnott, Katy (NWS)</dc:creator>
  <cp:keywords/>
  <dc:description/>
  <cp:lastModifiedBy>Dougherty, Jodie (NWS)</cp:lastModifiedBy>
  <cp:revision>3</cp:revision>
  <dcterms:created xsi:type="dcterms:W3CDTF">2026-03-09T10:59:00Z</dcterms:created>
  <dcterms:modified xsi:type="dcterms:W3CDTF">2026-03-09T10:59:00Z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30c0ab6-a5d1-409a-be46-926fb63016fe_Enabled">
    <vt:lpwstr>true</vt:lpwstr>
  </property>
  <property fmtid="{D5CDD505-2E9C-101B-9397-08002B2CF9AE}" pid="3" name="MSIP_Label_630c0ab6-a5d1-409a-be46-926fb63016fe_SetDate">
    <vt:lpwstr>2024-03-13T14:16:33Z</vt:lpwstr>
  </property>
  <property fmtid="{D5CDD505-2E9C-101B-9397-08002B2CF9AE}" pid="4" name="MSIP_Label_630c0ab6-a5d1-409a-be46-926fb63016fe_Method">
    <vt:lpwstr>Privileged</vt:lpwstr>
  </property>
  <property fmtid="{D5CDD505-2E9C-101B-9397-08002B2CF9AE}" pid="5" name="MSIP_Label_630c0ab6-a5d1-409a-be46-926fb63016fe_Name">
    <vt:lpwstr>OFFICIAL-No-Marking</vt:lpwstr>
  </property>
  <property fmtid="{D5CDD505-2E9C-101B-9397-08002B2CF9AE}" pid="6" name="MSIP_Label_630c0ab6-a5d1-409a-be46-926fb63016fe_SiteId">
    <vt:lpwstr>1929b5b6-230e-4b2e-837a-b96f0a9b1b56</vt:lpwstr>
  </property>
  <property fmtid="{D5CDD505-2E9C-101B-9397-08002B2CF9AE}" pid="7" name="MSIP_Label_630c0ab6-a5d1-409a-be46-926fb63016fe_ActionId">
    <vt:lpwstr>ec6c26e8-f2d9-4faa-b34c-90dbe04d7a1a</vt:lpwstr>
  </property>
  <property fmtid="{D5CDD505-2E9C-101B-9397-08002B2CF9AE}" pid="8" name="MSIP_Label_630c0ab6-a5d1-409a-be46-926fb63016fe_ContentBits">
    <vt:lpwstr>0</vt:lpwstr>
  </property>
  <property fmtid="{D5CDD505-2E9C-101B-9397-08002B2CF9AE}" pid="9" name="ContentTypeId">
    <vt:lpwstr>0x010100CDD32F7F27948548984787D7DE70AB0D</vt:lpwstr>
  </property>
  <property fmtid="{D5CDD505-2E9C-101B-9397-08002B2CF9AE}" pid="10" name="_dlc_DocIdItemGuid">
    <vt:lpwstr>92279952-8b51-4494-8c68-426931c1e3e2</vt:lpwstr>
  </property>
  <property fmtid="{D5CDD505-2E9C-101B-9397-08002B2CF9AE}" pid="11" name="MediaServiceImageTags">
    <vt:lpwstr/>
  </property>
  <property fmtid="{D5CDD505-2E9C-101B-9397-08002B2CF9AE}" pid="12" name="m5bd20f39c4745998f198ec85426b621">
    <vt:lpwstr/>
  </property>
  <property fmtid="{D5CDD505-2E9C-101B-9397-08002B2CF9AE}" pid="13" name="LLWR_DIRECTORATE">
    <vt:lpwstr/>
  </property>
  <property fmtid="{D5CDD505-2E9C-101B-9397-08002B2CF9AE}" pid="14" name="LLWR_FUNCTION">
    <vt:lpwstr/>
  </property>
  <property fmtid="{D5CDD505-2E9C-101B-9397-08002B2CF9AE}" pid="15" name="LLWR_SUBFUNCTION">
    <vt:lpwstr/>
  </property>
  <property fmtid="{D5CDD505-2E9C-101B-9397-08002B2CF9AE}" pid="16" name="LLWR_SUBFUNCTIONLEVEL2">
    <vt:lpwstr/>
  </property>
  <property fmtid="{D5CDD505-2E9C-101B-9397-08002B2CF9AE}" pid="17" name="i26f823f354045c6a43dfe8dbc44b966">
    <vt:lpwstr/>
  </property>
  <property fmtid="{D5CDD505-2E9C-101B-9397-08002B2CF9AE}" pid="18" name="j3224726331e47aeaa03df8e2923086d">
    <vt:lpwstr/>
  </property>
  <property fmtid="{D5CDD505-2E9C-101B-9397-08002B2CF9AE}" pid="19" name="pbc576b7b4e145d8b533ae0aa90e840d">
    <vt:lpwstr/>
  </property>
</Properties>
</file>